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CE2FD3" w14:textId="77777777" w:rsidR="00BF7F80" w:rsidRPr="001C43FC" w:rsidRDefault="00BF7F80" w:rsidP="0057066E">
      <w:pPr>
        <w:pStyle w:val="CSISectionNumber"/>
        <w:spacing w:before="0"/>
      </w:pPr>
      <w:r w:rsidRPr="001C43FC">
        <w:t>Section</w:t>
      </w:r>
      <w:r w:rsidR="004A6E30" w:rsidRPr="001C43FC">
        <w:t xml:space="preserve"> </w:t>
      </w:r>
      <w:r w:rsidR="00060282" w:rsidRPr="00060282">
        <w:t>23 34 00</w:t>
      </w:r>
    </w:p>
    <w:p w14:paraId="4E0D8EF0" w14:textId="77777777" w:rsidR="00BF7F80" w:rsidRPr="001C43FC" w:rsidRDefault="00060282" w:rsidP="0057066E">
      <w:pPr>
        <w:pStyle w:val="CSISectionTitle"/>
        <w:rPr>
          <w:caps w:val="0"/>
          <w:kern w:val="26"/>
        </w:rPr>
      </w:pPr>
      <w:r>
        <w:rPr>
          <w:caps w:val="0"/>
          <w:kern w:val="26"/>
        </w:rPr>
        <w:t>HVAC Fans</w:t>
      </w:r>
    </w:p>
    <w:p w14:paraId="79316C7E" w14:textId="77777777" w:rsidR="00BF7F80" w:rsidRDefault="006E0971" w:rsidP="0057066E">
      <w:pPr>
        <w:pStyle w:val="CSIPART"/>
      </w:pPr>
      <w:r>
        <w:t xml:space="preserve">part 1 </w:t>
      </w:r>
      <w:r w:rsidR="00673557">
        <w:t>General</w:t>
      </w:r>
    </w:p>
    <w:p w14:paraId="781C1FC5" w14:textId="77777777" w:rsidR="00060282" w:rsidRDefault="00060282" w:rsidP="00060282">
      <w:pPr>
        <w:pStyle w:val="CSIArticle"/>
      </w:pPr>
      <w:r>
        <w:t>SUMMARY</w:t>
      </w:r>
    </w:p>
    <w:p w14:paraId="69FBCE76" w14:textId="77777777" w:rsidR="00A8116A" w:rsidRPr="00A8116A" w:rsidRDefault="00A8116A" w:rsidP="00A8116A">
      <w:pPr>
        <w:pStyle w:val="CSIParagraph"/>
      </w:pPr>
      <w:r>
        <w:t xml:space="preserve">The portable fan is the model scheduled with the capacities indicated. The fan shall be furnished with a power cord and variable speed control. </w:t>
      </w:r>
    </w:p>
    <w:p w14:paraId="7C2C757B" w14:textId="77777777" w:rsidR="00060282" w:rsidRDefault="00060282" w:rsidP="00060282">
      <w:pPr>
        <w:pStyle w:val="CSIArticle"/>
      </w:pPr>
      <w:r>
        <w:t>RELATED SECTIONS</w:t>
      </w:r>
    </w:p>
    <w:p w14:paraId="50A3F01C" w14:textId="77777777" w:rsidR="00A8116A" w:rsidRDefault="00A8116A" w:rsidP="00A8116A">
      <w:pPr>
        <w:pStyle w:val="CSIParagraph"/>
      </w:pPr>
      <w:r>
        <w:t>23 00 00 Heating, Ventilating, and Air Conditioning (HVAC)</w:t>
      </w:r>
    </w:p>
    <w:p w14:paraId="3C3F48E6" w14:textId="77777777" w:rsidR="00A8116A" w:rsidRPr="00A8116A" w:rsidRDefault="00A8116A" w:rsidP="00A8116A">
      <w:pPr>
        <w:pStyle w:val="CSIParagraph"/>
      </w:pPr>
      <w:r>
        <w:t>26 00 00 Electrical</w:t>
      </w:r>
    </w:p>
    <w:p w14:paraId="62DC7A84" w14:textId="77777777" w:rsidR="00060282" w:rsidRDefault="00060282" w:rsidP="00060282">
      <w:pPr>
        <w:pStyle w:val="CSIArticle"/>
      </w:pPr>
      <w:r>
        <w:t>REFERENCES</w:t>
      </w:r>
    </w:p>
    <w:p w14:paraId="3F55076C" w14:textId="77777777" w:rsidR="00A8116A" w:rsidRDefault="00A8116A" w:rsidP="00A8116A">
      <w:pPr>
        <w:pStyle w:val="CSIParagraph"/>
      </w:pPr>
      <w:r>
        <w:t>National Fire Protection A</w:t>
      </w:r>
      <w:r w:rsidR="00CD6262">
        <w:t>ssociation</w:t>
      </w:r>
      <w:r>
        <w:t xml:space="preserve"> (NFPA)</w:t>
      </w:r>
    </w:p>
    <w:p w14:paraId="3C0AA289" w14:textId="77777777" w:rsidR="00A8116A" w:rsidRDefault="00A8116A" w:rsidP="00A8116A">
      <w:pPr>
        <w:pStyle w:val="CSIParagraph"/>
      </w:pPr>
      <w:r>
        <w:t>Underwriters Laborator</w:t>
      </w:r>
      <w:r w:rsidR="00BB0724">
        <w:t>ies</w:t>
      </w:r>
      <w:r>
        <w:t xml:space="preserve"> (UL)</w:t>
      </w:r>
    </w:p>
    <w:p w14:paraId="7F0A359C" w14:textId="77777777" w:rsidR="00A8116A" w:rsidRDefault="00A8116A" w:rsidP="00A8116A">
      <w:pPr>
        <w:pStyle w:val="CSIParagraph"/>
      </w:pPr>
      <w:r>
        <w:t>Canadian Standards Association (CSA)</w:t>
      </w:r>
    </w:p>
    <w:p w14:paraId="45B7ABB1" w14:textId="77777777" w:rsidR="00A8116A" w:rsidRDefault="00A8116A" w:rsidP="00A8116A">
      <w:pPr>
        <w:pStyle w:val="CSIParagraph"/>
      </w:pPr>
      <w:r>
        <w:t>National Electric</w:t>
      </w:r>
      <w:r w:rsidR="00CD6262">
        <w:t>al</w:t>
      </w:r>
      <w:r>
        <w:t xml:space="preserve"> Code (NEC) </w:t>
      </w:r>
    </w:p>
    <w:p w14:paraId="32426F42" w14:textId="77777777" w:rsidR="00A8116A" w:rsidRDefault="00A8116A" w:rsidP="00A8116A">
      <w:pPr>
        <w:pStyle w:val="CSIParagraph"/>
      </w:pPr>
      <w:r>
        <w:t>International Organization for Standardization (ISO)</w:t>
      </w:r>
    </w:p>
    <w:p w14:paraId="39B2F52B" w14:textId="4AB3326D" w:rsidR="006A2FC5" w:rsidRDefault="006A2FC5" w:rsidP="00A8116A">
      <w:pPr>
        <w:pStyle w:val="CSIParagraph"/>
      </w:pPr>
      <w:r w:rsidRPr="006A2FC5">
        <w:t>Occupational Safety and Health Administration (OSHA)</w:t>
      </w:r>
    </w:p>
    <w:p w14:paraId="57A25E75" w14:textId="62E0B12C" w:rsidR="00E86304" w:rsidRPr="00A8116A" w:rsidRDefault="00E86304" w:rsidP="00A8116A">
      <w:pPr>
        <w:pStyle w:val="CSIParagraph"/>
      </w:pPr>
      <w:bookmarkStart w:id="0" w:name="_Hlk54956348"/>
      <w:r>
        <w:rPr>
          <w:rFonts w:cs="Calibri"/>
        </w:rPr>
        <w:t>European Community (CE)</w:t>
      </w:r>
      <w:bookmarkEnd w:id="0"/>
    </w:p>
    <w:p w14:paraId="21744352" w14:textId="77777777" w:rsidR="00060282" w:rsidRDefault="00060282" w:rsidP="00060282">
      <w:pPr>
        <w:pStyle w:val="CSIArticle"/>
      </w:pPr>
      <w:r>
        <w:t>SUBMITTALS</w:t>
      </w:r>
    </w:p>
    <w:p w14:paraId="04476C52" w14:textId="77777777" w:rsidR="00A8116A" w:rsidRDefault="00A8116A" w:rsidP="00A8116A">
      <w:pPr>
        <w:pStyle w:val="CSIParagraph"/>
      </w:pPr>
      <w:r>
        <w:t>Shop Drawings</w:t>
      </w:r>
      <w:r w:rsidR="00A04B31">
        <w:t xml:space="preserve">: </w:t>
      </w:r>
      <w:r w:rsidR="00A04B31">
        <w:rPr>
          <w:rFonts w:cs="Calibri"/>
        </w:rPr>
        <w:t>Drawings detailing product dimensions and weight</w:t>
      </w:r>
    </w:p>
    <w:p w14:paraId="43133CDD" w14:textId="77777777" w:rsidR="00A8116A" w:rsidRDefault="00A8116A" w:rsidP="00A8116A">
      <w:pPr>
        <w:pStyle w:val="CSIParagraph"/>
      </w:pPr>
      <w:r>
        <w:t>Product Data</w:t>
      </w:r>
      <w:r w:rsidR="00A04B31">
        <w:t xml:space="preserve">: </w:t>
      </w:r>
      <w:r w:rsidR="00A04B31">
        <w:rPr>
          <w:rFonts w:cs="Calibri"/>
        </w:rPr>
        <w:t>Specification sheets on the portable fan, specifying electrical requirements, features and benefits, and controller information</w:t>
      </w:r>
    </w:p>
    <w:p w14:paraId="5412B12B" w14:textId="77777777" w:rsidR="00A8116A" w:rsidRDefault="00A8116A" w:rsidP="00A8116A">
      <w:pPr>
        <w:pStyle w:val="CSIParagraph"/>
      </w:pPr>
      <w:r>
        <w:t>Revit Files</w:t>
      </w:r>
      <w:r w:rsidR="00A04B31">
        <w:t xml:space="preserve">: </w:t>
      </w:r>
      <w:r w:rsidR="00A04B31">
        <w:rPr>
          <w:rFonts w:cs="Calibri"/>
        </w:rPr>
        <w:t>Files provided for architectural design</w:t>
      </w:r>
    </w:p>
    <w:p w14:paraId="6C239204" w14:textId="77777777" w:rsidR="00A8116A" w:rsidRDefault="00A8116A" w:rsidP="00A8116A">
      <w:pPr>
        <w:pStyle w:val="CSIParagraph"/>
      </w:pPr>
      <w:r>
        <w:t xml:space="preserve">Installation </w:t>
      </w:r>
      <w:r w:rsidR="00A04B31">
        <w:t xml:space="preserve">Guide: </w:t>
      </w:r>
      <w:r w:rsidR="00A04B31" w:rsidRPr="00CA103F">
        <w:rPr>
          <w:rFonts w:cs="Calibri"/>
        </w:rPr>
        <w:t xml:space="preserve">The manufacturer shall furnish a copy of all operating and maintenance instructions for the fan. All </w:t>
      </w:r>
      <w:r w:rsidR="00A04B31">
        <w:rPr>
          <w:rFonts w:cs="Calibri"/>
        </w:rPr>
        <w:t>information</w:t>
      </w:r>
      <w:r w:rsidR="00A04B31" w:rsidRPr="00CA103F">
        <w:rPr>
          <w:rFonts w:cs="Calibri"/>
        </w:rPr>
        <w:t xml:space="preserve"> is subject to change without notice.</w:t>
      </w:r>
    </w:p>
    <w:p w14:paraId="2BA583AA" w14:textId="77777777" w:rsidR="00A8116A" w:rsidRPr="00A8116A" w:rsidRDefault="00A8116A" w:rsidP="00A8116A">
      <w:pPr>
        <w:pStyle w:val="CSIParagraph"/>
      </w:pPr>
      <w:r>
        <w:t>Schedule</w:t>
      </w:r>
    </w:p>
    <w:p w14:paraId="07B8CCEE" w14:textId="77777777" w:rsidR="00060282" w:rsidRDefault="00060282" w:rsidP="00060282">
      <w:pPr>
        <w:pStyle w:val="CSIArticle"/>
      </w:pPr>
      <w:r>
        <w:t>QUALITY ASSURANCE</w:t>
      </w:r>
    </w:p>
    <w:p w14:paraId="579A7477" w14:textId="77777777" w:rsidR="00A8116A" w:rsidRDefault="00A8116A" w:rsidP="00A8116A">
      <w:pPr>
        <w:pStyle w:val="CSIParagraph"/>
      </w:pPr>
      <w:r>
        <w:t>Certifications</w:t>
      </w:r>
    </w:p>
    <w:p w14:paraId="5B72E74C" w14:textId="6071A439" w:rsidR="00A8116A" w:rsidRPr="00E86304" w:rsidRDefault="00A8116A" w:rsidP="00A8116A">
      <w:pPr>
        <w:pStyle w:val="CSISubparagraph1"/>
      </w:pPr>
      <w:r>
        <w:t xml:space="preserve">The fan assembly, as a system, shall be </w:t>
      </w:r>
      <w:r w:rsidR="00A04B31">
        <w:t>Intertek/</w:t>
      </w:r>
      <w:r w:rsidR="00760A3C">
        <w:t>ETL-certified</w:t>
      </w:r>
      <w:r>
        <w:t xml:space="preserve"> and built pursuant to the guidelines set forth by UL standard </w:t>
      </w:r>
      <w:r w:rsidR="007276BA" w:rsidRPr="002D03FA">
        <w:rPr>
          <w:rFonts w:cs="Calibri"/>
        </w:rPr>
        <w:t>507</w:t>
      </w:r>
      <w:r w:rsidR="003D1549">
        <w:rPr>
          <w:rFonts w:cs="Calibri"/>
        </w:rPr>
        <w:t>,</w:t>
      </w:r>
      <w:r>
        <w:t xml:space="preserve"> CSA </w:t>
      </w:r>
      <w:r w:rsidR="003D1549" w:rsidRPr="003D1549">
        <w:rPr>
          <w:rFonts w:cs="Calibri"/>
          <w:shd w:val="clear" w:color="auto" w:fill="FFFFFF"/>
        </w:rPr>
        <w:t>C22.2 No. 60335-1</w:t>
      </w:r>
      <w:r w:rsidR="003D1549">
        <w:rPr>
          <w:rFonts w:cs="Calibri"/>
          <w:shd w:val="clear" w:color="auto" w:fill="FFFFFF"/>
        </w:rPr>
        <w:t>,</w:t>
      </w:r>
      <w:r w:rsidR="003D1549" w:rsidRPr="003D1549">
        <w:rPr>
          <w:rFonts w:cs="Calibri"/>
          <w:shd w:val="clear" w:color="auto" w:fill="FFFFFF"/>
        </w:rPr>
        <w:t xml:space="preserve"> and CSA C22.2 No. 60335-2-80</w:t>
      </w:r>
      <w:r w:rsidR="003D1549" w:rsidRPr="003D1549">
        <w:rPr>
          <w:rFonts w:cs="Calibri"/>
        </w:rPr>
        <w:t>.</w:t>
      </w:r>
    </w:p>
    <w:p w14:paraId="02B615FF" w14:textId="3B74222C" w:rsidR="00E86304" w:rsidRDefault="00E86304" w:rsidP="00A8116A">
      <w:pPr>
        <w:pStyle w:val="CSISubparagraph1"/>
      </w:pPr>
      <w:bookmarkStart w:id="1" w:name="_Hlk54956365"/>
      <w:r w:rsidRPr="005E2493">
        <w:rPr>
          <w:rFonts w:cs="Calibri"/>
        </w:rPr>
        <w:t>The fan assembly, as a system, shall be CE-compliant.</w:t>
      </w:r>
      <w:bookmarkEnd w:id="1"/>
    </w:p>
    <w:p w14:paraId="6220484B" w14:textId="77777777" w:rsidR="00A8116A" w:rsidRDefault="00A8116A" w:rsidP="00A8116A">
      <w:pPr>
        <w:pStyle w:val="CSIParagraph"/>
      </w:pPr>
      <w:r>
        <w:t>Manufacturer Qualifications</w:t>
      </w:r>
    </w:p>
    <w:p w14:paraId="0B823E7D" w14:textId="77777777" w:rsidR="00A8116A" w:rsidRDefault="00A8116A" w:rsidP="00A8116A">
      <w:pPr>
        <w:pStyle w:val="CSISubparagraph1"/>
      </w:pPr>
      <w:r>
        <w:t>The fan and a</w:t>
      </w:r>
      <w:r w:rsidR="00A04B31">
        <w:t>ny</w:t>
      </w:r>
      <w:r>
        <w:t xml:space="preserve"> accessories shall be supplied by Big Ass Fans, whi</w:t>
      </w:r>
      <w:r w:rsidR="00EA476E">
        <w:t>ch has a min</w:t>
      </w:r>
      <w:r w:rsidR="00EA476E" w:rsidRPr="001C6EAD">
        <w:t xml:space="preserve">imum of </w:t>
      </w:r>
      <w:r w:rsidR="00A04B31" w:rsidRPr="001C6EAD">
        <w:t>t</w:t>
      </w:r>
      <w:r w:rsidR="002724F7" w:rsidRPr="001C6EAD">
        <w:t>wenty</w:t>
      </w:r>
      <w:r w:rsidR="00A04B31" w:rsidRPr="001C6EAD">
        <w:t xml:space="preserve"> (</w:t>
      </w:r>
      <w:r w:rsidR="002724F7" w:rsidRPr="001C6EAD">
        <w:t>2</w:t>
      </w:r>
      <w:r w:rsidR="00EA476E" w:rsidRPr="001C6EAD">
        <w:t>0</w:t>
      </w:r>
      <w:r w:rsidR="00A04B31" w:rsidRPr="001C6EAD">
        <w:t>)</w:t>
      </w:r>
      <w:r w:rsidR="00EA476E">
        <w:t xml:space="preserve"> years of </w:t>
      </w:r>
      <w:r>
        <w:t xml:space="preserve">product experience. </w:t>
      </w:r>
    </w:p>
    <w:p w14:paraId="1EA401B3" w14:textId="77777777" w:rsidR="00A8116A" w:rsidRPr="00A8116A" w:rsidRDefault="00022943" w:rsidP="00A8116A">
      <w:pPr>
        <w:pStyle w:val="CSISubparagraph1"/>
      </w:pPr>
      <w:r>
        <w:t>ISO 9001</w:t>
      </w:r>
      <w:r w:rsidR="00A04B31">
        <w:t xml:space="preserve"> compliant</w:t>
      </w:r>
    </w:p>
    <w:p w14:paraId="14E20406" w14:textId="77777777" w:rsidR="00060282" w:rsidRDefault="00060282" w:rsidP="00060282">
      <w:pPr>
        <w:pStyle w:val="CSIArticle"/>
      </w:pPr>
      <w:r>
        <w:t>DELIVERY, STORAGE, AND HANDLING</w:t>
      </w:r>
    </w:p>
    <w:p w14:paraId="3DC12568" w14:textId="77777777" w:rsidR="00A8116A" w:rsidRDefault="00A04B31" w:rsidP="00A8116A">
      <w:pPr>
        <w:pStyle w:val="CSIParagraph"/>
      </w:pPr>
      <w:r>
        <w:t xml:space="preserve">Deliver product </w:t>
      </w:r>
      <w:r w:rsidR="00A8116A">
        <w:t xml:space="preserve">in original, undamaged packaging with identification labels intact. The fan shall be new, free from defects, and factory tested. </w:t>
      </w:r>
    </w:p>
    <w:p w14:paraId="35C4EEB5" w14:textId="77777777" w:rsidR="00A8116A" w:rsidRPr="00A8116A" w:rsidRDefault="00A8116A" w:rsidP="00A8116A">
      <w:pPr>
        <w:pStyle w:val="CSIParagraph"/>
      </w:pPr>
      <w:r>
        <w:t xml:space="preserve">The fan and its components shall be stored in a safe, dry location. </w:t>
      </w:r>
    </w:p>
    <w:p w14:paraId="5F066D1E" w14:textId="77777777" w:rsidR="00060282" w:rsidRDefault="00060282" w:rsidP="00060282">
      <w:pPr>
        <w:pStyle w:val="CSIArticle"/>
      </w:pPr>
      <w:r>
        <w:t>WARRANTY</w:t>
      </w:r>
    </w:p>
    <w:p w14:paraId="14951029" w14:textId="77777777" w:rsidR="00D6215E" w:rsidRPr="00286F2A" w:rsidRDefault="00D6215E" w:rsidP="00D6215E">
      <w:pPr>
        <w:pStyle w:val="Default"/>
        <w:numPr>
          <w:ilvl w:val="0"/>
          <w:numId w:val="24"/>
        </w:numPr>
        <w:ind w:left="720"/>
        <w:rPr>
          <w:rFonts w:ascii="Calibri" w:hAnsi="Calibri" w:cs="Calibri"/>
          <w:color w:val="auto"/>
          <w:sz w:val="20"/>
          <w:szCs w:val="20"/>
        </w:rPr>
      </w:pPr>
      <w:r w:rsidRPr="00286F2A">
        <w:rPr>
          <w:rFonts w:ascii="Calibri" w:hAnsi="Calibri" w:cs="Calibr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t>
      </w:r>
      <w:r>
        <w:rPr>
          <w:rFonts w:ascii="Calibri" w:hAnsi="Calibri" w:cs="Calibri"/>
          <w:color w:val="auto"/>
          <w:sz w:val="20"/>
          <w:szCs w:val="20"/>
        </w:rPr>
        <w:t>Warranty</w:t>
      </w:r>
      <w:r w:rsidRPr="00286F2A">
        <w:rPr>
          <w:rFonts w:ascii="Calibri" w:hAnsi="Calibri" w:cs="Calibri"/>
          <w:color w:val="auto"/>
          <w:sz w:val="20"/>
          <w:szCs w:val="20"/>
        </w:rPr>
        <w:t xml:space="preserve"> in accordance to the following schedule:</w:t>
      </w:r>
      <w:r w:rsidRPr="00D6215E">
        <w:rPr>
          <w:rFonts w:ascii="Calibri" w:hAnsi="Calibri" w:cs="Calibri"/>
          <w:color w:val="auto"/>
          <w:sz w:val="20"/>
          <w:szCs w:val="20"/>
        </w:rPr>
        <w:t xml:space="preserve"> </w:t>
      </w:r>
    </w:p>
    <w:tbl>
      <w:tblPr>
        <w:tblW w:w="0" w:type="auto"/>
        <w:tblInd w:w="778" w:type="dxa"/>
        <w:tblCellMar>
          <w:top w:w="29" w:type="dxa"/>
          <w:left w:w="58" w:type="dxa"/>
          <w:bottom w:w="29" w:type="dxa"/>
          <w:right w:w="58" w:type="dxa"/>
        </w:tblCellMar>
        <w:tblLook w:val="04A0" w:firstRow="1" w:lastRow="0" w:firstColumn="1" w:lastColumn="0" w:noHBand="0" w:noVBand="1"/>
      </w:tblPr>
      <w:tblGrid>
        <w:gridCol w:w="4378"/>
        <w:gridCol w:w="3420"/>
      </w:tblGrid>
      <w:tr w:rsidR="00D6215E" w14:paraId="6FBFCE9D" w14:textId="77777777" w:rsidTr="00EE5A70">
        <w:tc>
          <w:tcPr>
            <w:tcW w:w="4378" w:type="dxa"/>
            <w:shd w:val="clear" w:color="auto" w:fill="auto"/>
            <w:tcMar>
              <w:top w:w="0" w:type="dxa"/>
              <w:left w:w="0" w:type="dxa"/>
              <w:bottom w:w="0" w:type="dxa"/>
              <w:right w:w="0" w:type="dxa"/>
            </w:tcMar>
          </w:tcPr>
          <w:p w14:paraId="3599BCD4" w14:textId="77777777" w:rsidR="00D6215E" w:rsidRPr="00805309" w:rsidRDefault="00281404" w:rsidP="009D6407">
            <w:pPr>
              <w:pStyle w:val="Default"/>
              <w:rPr>
                <w:rFonts w:ascii="Calibri" w:hAnsi="Calibri" w:cs="Calibri"/>
                <w:color w:val="auto"/>
                <w:sz w:val="20"/>
                <w:szCs w:val="20"/>
              </w:rPr>
            </w:pPr>
            <w:r w:rsidRPr="00805309">
              <w:rPr>
                <w:rFonts w:ascii="Calibri" w:hAnsi="Calibri" w:cs="Calibri"/>
                <w:color w:val="auto"/>
                <w:sz w:val="20"/>
                <w:szCs w:val="20"/>
              </w:rPr>
              <w:t xml:space="preserve">        </w:t>
            </w:r>
            <w:r w:rsidR="00491A9A" w:rsidRPr="00805309">
              <w:rPr>
                <w:rFonts w:ascii="Calibri" w:hAnsi="Calibri" w:cs="Calibri"/>
                <w:color w:val="auto"/>
                <w:sz w:val="20"/>
                <w:szCs w:val="20"/>
              </w:rPr>
              <w:t>Main Fan Unit</w:t>
            </w:r>
          </w:p>
        </w:tc>
        <w:tc>
          <w:tcPr>
            <w:tcW w:w="3420" w:type="dxa"/>
            <w:shd w:val="clear" w:color="auto" w:fill="auto"/>
            <w:tcMar>
              <w:top w:w="0" w:type="dxa"/>
              <w:left w:w="0" w:type="dxa"/>
              <w:bottom w:w="0" w:type="dxa"/>
              <w:right w:w="0" w:type="dxa"/>
            </w:tcMar>
          </w:tcPr>
          <w:p w14:paraId="65EDD2E0" w14:textId="77777777" w:rsidR="00D6215E" w:rsidRPr="00805309" w:rsidRDefault="00805309" w:rsidP="00C463E0">
            <w:pPr>
              <w:pStyle w:val="Default"/>
              <w:rPr>
                <w:rFonts w:ascii="Calibri" w:hAnsi="Calibri" w:cs="Calibri"/>
                <w:color w:val="auto"/>
                <w:sz w:val="20"/>
                <w:szCs w:val="20"/>
              </w:rPr>
            </w:pPr>
            <w:r w:rsidRPr="00805309">
              <w:rPr>
                <w:rFonts w:ascii="Calibri" w:hAnsi="Calibri" w:cs="Calibri"/>
                <w:color w:val="auto"/>
                <w:sz w:val="20"/>
                <w:szCs w:val="20"/>
              </w:rPr>
              <w:t>3</w:t>
            </w:r>
            <w:r w:rsidR="00491A9A" w:rsidRPr="00805309">
              <w:rPr>
                <w:rFonts w:ascii="Calibri" w:hAnsi="Calibri" w:cs="Calibri"/>
                <w:color w:val="auto"/>
                <w:sz w:val="20"/>
                <w:szCs w:val="20"/>
              </w:rPr>
              <w:t xml:space="preserve"> years</w:t>
            </w:r>
          </w:p>
        </w:tc>
      </w:tr>
      <w:tr w:rsidR="00C463E0" w14:paraId="20040669" w14:textId="77777777" w:rsidTr="00EE5A70">
        <w:tc>
          <w:tcPr>
            <w:tcW w:w="7798" w:type="dxa"/>
            <w:gridSpan w:val="2"/>
            <w:shd w:val="clear" w:color="auto" w:fill="auto"/>
            <w:tcMar>
              <w:top w:w="0" w:type="dxa"/>
              <w:left w:w="0" w:type="dxa"/>
              <w:bottom w:w="0" w:type="dxa"/>
              <w:right w:w="0" w:type="dxa"/>
            </w:tcMar>
          </w:tcPr>
          <w:p w14:paraId="2C6644D0" w14:textId="77777777" w:rsidR="00C463E0" w:rsidRPr="00EE5A70" w:rsidRDefault="00491A9A" w:rsidP="009D6407">
            <w:pPr>
              <w:pStyle w:val="Default"/>
              <w:rPr>
                <w:rFonts w:ascii="Calibri" w:hAnsi="Calibri" w:cs="Calibri"/>
                <w:color w:val="auto"/>
                <w:sz w:val="16"/>
                <w:szCs w:val="20"/>
              </w:rPr>
            </w:pPr>
            <w:r w:rsidRPr="00EE5A70">
              <w:rPr>
                <w:rFonts w:ascii="Calibri" w:hAnsi="Calibri" w:cs="Calibri"/>
                <w:color w:val="auto"/>
                <w:sz w:val="10"/>
                <w:szCs w:val="10"/>
              </w:rPr>
              <w:t>†</w:t>
            </w:r>
            <w:r w:rsidR="00C463E0" w:rsidRPr="00EE5A70">
              <w:rPr>
                <w:rFonts w:ascii="Calibri" w:hAnsi="Calibri" w:cs="Calibri"/>
                <w:color w:val="auto"/>
                <w:sz w:val="16"/>
                <w:szCs w:val="20"/>
              </w:rPr>
              <w:t xml:space="preserve"> </w:t>
            </w:r>
            <w:r w:rsidRPr="00EE5A70">
              <w:rPr>
                <w:rFonts w:ascii="Calibri" w:hAnsi="Calibri" w:cs="Calibri"/>
                <w:color w:val="auto"/>
                <w:sz w:val="16"/>
                <w:szCs w:val="20"/>
              </w:rPr>
              <w:t>All reasonable costs of repair or replacement will be paid or reimbursed provided customer obtains pre-approval.</w:t>
            </w:r>
          </w:p>
          <w:p w14:paraId="6A6AA911" w14:textId="77777777" w:rsidR="00AA48C3" w:rsidRPr="00EE5A70" w:rsidRDefault="00AA48C3" w:rsidP="009D6407">
            <w:pPr>
              <w:pStyle w:val="Default"/>
              <w:rPr>
                <w:rFonts w:ascii="Calibri" w:hAnsi="Calibri" w:cs="Calibri"/>
                <w:color w:val="auto"/>
                <w:sz w:val="16"/>
                <w:szCs w:val="16"/>
              </w:rPr>
            </w:pPr>
            <w:r w:rsidRPr="00EE5A70">
              <w:rPr>
                <w:rFonts w:ascii="Calibri" w:hAnsi="Calibri" w:cs="Calibri"/>
                <w:color w:val="auto"/>
                <w:sz w:val="10"/>
                <w:szCs w:val="10"/>
              </w:rPr>
              <w:lastRenderedPageBreak/>
              <w:t xml:space="preserve">†† </w:t>
            </w:r>
            <w:r w:rsidRPr="00EE5A70">
              <w:rPr>
                <w:rFonts w:ascii="Calibri" w:hAnsi="Calibri" w:cs="Calibri"/>
                <w:color w:val="auto"/>
                <w:sz w:val="16"/>
                <w:szCs w:val="16"/>
              </w:rPr>
              <w:t>The Warranty period for any manufacturer defects or flaws to surface finishes is limited to 1 year.</w:t>
            </w:r>
          </w:p>
          <w:p w14:paraId="18E4D249" w14:textId="77777777" w:rsidR="00AA48C3" w:rsidRPr="00EE5A70" w:rsidRDefault="00AA48C3" w:rsidP="009D6407">
            <w:pPr>
              <w:pStyle w:val="Default"/>
              <w:rPr>
                <w:rFonts w:ascii="Calibri" w:hAnsi="Calibri" w:cs="Calibri"/>
                <w:color w:val="auto"/>
                <w:sz w:val="16"/>
                <w:szCs w:val="20"/>
              </w:rPr>
            </w:pPr>
            <w:r w:rsidRPr="00EE5A70">
              <w:rPr>
                <w:rFonts w:ascii="Calibri" w:hAnsi="Calibri" w:cs="Calibri"/>
                <w:color w:val="auto"/>
                <w:sz w:val="10"/>
                <w:szCs w:val="10"/>
              </w:rPr>
              <w:t xml:space="preserve">††† </w:t>
            </w:r>
            <w:r w:rsidRPr="00EE5A70">
              <w:rPr>
                <w:rFonts w:ascii="Calibri" w:hAnsi="Calibri" w:cs="Calibri"/>
                <w:color w:val="auto"/>
                <w:sz w:val="16"/>
                <w:szCs w:val="16"/>
              </w:rPr>
              <w:t>All products are considered for indoor use only unless specifically specified on the product label.</w:t>
            </w:r>
          </w:p>
          <w:p w14:paraId="1D63FD95" w14:textId="77777777" w:rsidR="00491A9A" w:rsidRPr="00EE5A70" w:rsidRDefault="00491A9A" w:rsidP="009D6407">
            <w:pPr>
              <w:pStyle w:val="Default"/>
              <w:rPr>
                <w:rFonts w:ascii="Calibri" w:hAnsi="Calibri" w:cs="Calibri"/>
                <w:color w:val="auto"/>
                <w:sz w:val="20"/>
                <w:szCs w:val="20"/>
              </w:rPr>
            </w:pPr>
            <w:r w:rsidRPr="00EE5A70">
              <w:rPr>
                <w:rFonts w:ascii="Calibri" w:hAnsi="Calibri" w:cs="Calibri"/>
                <w:color w:val="auto"/>
                <w:sz w:val="10"/>
                <w:szCs w:val="10"/>
              </w:rPr>
              <w:t>††</w:t>
            </w:r>
            <w:r w:rsidR="00AA48C3" w:rsidRPr="00EE5A70">
              <w:rPr>
                <w:rFonts w:ascii="Calibri" w:hAnsi="Calibri" w:cs="Calibri"/>
                <w:color w:val="auto"/>
                <w:sz w:val="10"/>
                <w:szCs w:val="10"/>
              </w:rPr>
              <w:t xml:space="preserve">†† </w:t>
            </w:r>
            <w:r w:rsidRPr="00EE5A70">
              <w:rPr>
                <w:rFonts w:ascii="Calibri" w:hAnsi="Calibri" w:cs="Calibri"/>
                <w:color w:val="auto"/>
                <w:sz w:val="16"/>
                <w:szCs w:val="16"/>
              </w:rPr>
              <w:t>See the complete warranty for more details.</w:t>
            </w:r>
          </w:p>
        </w:tc>
      </w:tr>
    </w:tbl>
    <w:p w14:paraId="5576B658" w14:textId="77777777" w:rsidR="00060282" w:rsidRDefault="00060282" w:rsidP="00060282">
      <w:pPr>
        <w:pStyle w:val="CSIPART"/>
      </w:pPr>
      <w:r>
        <w:lastRenderedPageBreak/>
        <w:t>pART 2 pRODUCT</w:t>
      </w:r>
    </w:p>
    <w:p w14:paraId="463E43C2" w14:textId="77777777" w:rsidR="00060282" w:rsidRDefault="00060282" w:rsidP="009E2362">
      <w:pPr>
        <w:pStyle w:val="CSIArticle"/>
        <w:numPr>
          <w:ilvl w:val="0"/>
          <w:numId w:val="46"/>
        </w:numPr>
      </w:pPr>
      <w:r>
        <w:t>MANUFACTURER</w:t>
      </w:r>
    </w:p>
    <w:p w14:paraId="5DBA31A2" w14:textId="4464C4C5" w:rsidR="00A8116A" w:rsidRPr="00A8116A" w:rsidRDefault="00491A9A" w:rsidP="00A8116A">
      <w:pPr>
        <w:pStyle w:val="CSIParagraph"/>
      </w:pPr>
      <w:r>
        <w:t>Delta T LLC</w:t>
      </w:r>
      <w:r w:rsidR="00A8116A" w:rsidRPr="00A8116A">
        <w:t>, dba Big Ass Fans, PO Box 11307, Lexington, Kentucky 40575.</w:t>
      </w:r>
      <w:r w:rsidR="00AA48C3">
        <w:br/>
      </w:r>
      <w:r w:rsidR="00A8116A" w:rsidRPr="00A8116A">
        <w:t>Phone (877) 244-3267. Fax (859) 233-0139. Website: www.bigassfans.com</w:t>
      </w:r>
    </w:p>
    <w:p w14:paraId="4B0EEA9E" w14:textId="77777777" w:rsidR="00060282" w:rsidRDefault="00060282" w:rsidP="00060282">
      <w:pPr>
        <w:pStyle w:val="CSIArticle"/>
      </w:pPr>
      <w:r>
        <w:t>DESCRIPTION</w:t>
      </w:r>
    </w:p>
    <w:p w14:paraId="164B9647" w14:textId="77777777" w:rsidR="00060282" w:rsidRDefault="00060282" w:rsidP="00060282">
      <w:pPr>
        <w:pStyle w:val="CSIParagraph"/>
      </w:pPr>
      <w:r>
        <w:t>Complete Unit</w:t>
      </w:r>
    </w:p>
    <w:p w14:paraId="6CD0E454" w14:textId="38A1F2AF" w:rsidR="0036168B" w:rsidRPr="00CE6474" w:rsidRDefault="00AA48C3" w:rsidP="00760A3C">
      <w:pPr>
        <w:pStyle w:val="CSISubparagraph1"/>
        <w:rPr>
          <w:rFonts w:cs="Calibri"/>
        </w:rPr>
      </w:pPr>
      <w:r>
        <w:t xml:space="preserve">Regulatory Requirements: </w:t>
      </w:r>
      <w:r w:rsidR="0036168B">
        <w:t>The</w:t>
      </w:r>
      <w:r>
        <w:t xml:space="preserve"> entire</w:t>
      </w:r>
      <w:r w:rsidR="0036168B">
        <w:t xml:space="preserve"> fan assembly shall be</w:t>
      </w:r>
      <w:r w:rsidR="00760A3C" w:rsidRPr="00760A3C">
        <w:t xml:space="preserve"> </w:t>
      </w:r>
      <w:r>
        <w:t>Intertek/</w:t>
      </w:r>
      <w:r w:rsidR="00760A3C" w:rsidRPr="00760A3C">
        <w:t xml:space="preserve">ETL-certified and built pursuant to </w:t>
      </w:r>
      <w:r w:rsidR="00760A3C" w:rsidRPr="00CE6474">
        <w:rPr>
          <w:rFonts w:cs="Calibri"/>
        </w:rPr>
        <w:t xml:space="preserve">the </w:t>
      </w:r>
      <w:r w:rsidRPr="00CE6474">
        <w:rPr>
          <w:rFonts w:cs="Calibri"/>
        </w:rPr>
        <w:t xml:space="preserve">construction </w:t>
      </w:r>
      <w:r w:rsidR="00760A3C" w:rsidRPr="00CE6474">
        <w:rPr>
          <w:rFonts w:cs="Calibri"/>
        </w:rPr>
        <w:t>guidelines set forth by UL standard 507</w:t>
      </w:r>
      <w:r w:rsidR="003D1549" w:rsidRPr="00CE6474">
        <w:rPr>
          <w:rFonts w:cs="Calibri"/>
        </w:rPr>
        <w:t>,</w:t>
      </w:r>
      <w:r w:rsidR="00760A3C" w:rsidRPr="00CE6474">
        <w:rPr>
          <w:rFonts w:cs="Calibri"/>
        </w:rPr>
        <w:t xml:space="preserve"> </w:t>
      </w:r>
      <w:r w:rsidR="003D1549" w:rsidRPr="00CE6474">
        <w:rPr>
          <w:rFonts w:cs="Calibri"/>
          <w:shd w:val="clear" w:color="auto" w:fill="FFFFFF"/>
        </w:rPr>
        <w:t>CSA C22.2 No. 60335-1, and CSA C22.2 No. 60335-2-80</w:t>
      </w:r>
      <w:r w:rsidR="00760A3C" w:rsidRPr="00CE6474">
        <w:rPr>
          <w:rFonts w:cs="Calibri"/>
        </w:rPr>
        <w:t>.</w:t>
      </w:r>
    </w:p>
    <w:p w14:paraId="24D44FBF" w14:textId="740D341C" w:rsidR="0036168B" w:rsidRPr="00CE6474" w:rsidRDefault="0036168B" w:rsidP="0036168B">
      <w:pPr>
        <w:pStyle w:val="CSISubparagraph1"/>
        <w:rPr>
          <w:rFonts w:cs="Calibri"/>
        </w:rPr>
      </w:pPr>
      <w:r w:rsidRPr="00CE6474">
        <w:rPr>
          <w:rFonts w:cs="Calibri"/>
        </w:rPr>
        <w:t>The fan shall be equipped with a</w:t>
      </w:r>
      <w:r w:rsidR="008F493E">
        <w:rPr>
          <w:rFonts w:cs="Calibri"/>
        </w:rPr>
        <w:t>n infinitely</w:t>
      </w:r>
      <w:r w:rsidRPr="00CE6474">
        <w:rPr>
          <w:rFonts w:cs="Calibri"/>
        </w:rPr>
        <w:t xml:space="preserve"> variable speed control, heavy</w:t>
      </w:r>
      <w:r w:rsidR="00735171" w:rsidRPr="00CE6474">
        <w:rPr>
          <w:rFonts w:cs="Calibri"/>
        </w:rPr>
        <w:t>-</w:t>
      </w:r>
      <w:r w:rsidRPr="00CE6474">
        <w:rPr>
          <w:rFonts w:cs="Calibri"/>
        </w:rPr>
        <w:t xml:space="preserve">duty casters, </w:t>
      </w:r>
      <w:r w:rsidR="00DF68A3" w:rsidRPr="00CE6474">
        <w:rPr>
          <w:rFonts w:cs="Calibri"/>
        </w:rPr>
        <w:t xml:space="preserve">a handle, </w:t>
      </w:r>
      <w:r w:rsidRPr="00CE6474">
        <w:rPr>
          <w:rFonts w:cs="Calibri"/>
        </w:rPr>
        <w:t>and a fully integrated frame/cage assembly for mobile use.</w:t>
      </w:r>
    </w:p>
    <w:p w14:paraId="00041527" w14:textId="6DB6E618" w:rsidR="0036168B" w:rsidRPr="00CE6474" w:rsidRDefault="0036168B" w:rsidP="0036168B">
      <w:pPr>
        <w:pStyle w:val="CSISubparagraph1"/>
        <w:rPr>
          <w:rFonts w:cs="Calibri"/>
        </w:rPr>
      </w:pPr>
      <w:r w:rsidRPr="00CE6474">
        <w:rPr>
          <w:rFonts w:cs="Calibri"/>
        </w:rPr>
        <w:t>The</w:t>
      </w:r>
      <w:r w:rsidR="005B590F" w:rsidRPr="00CE6474">
        <w:rPr>
          <w:rFonts w:cs="Calibri"/>
        </w:rPr>
        <w:t xml:space="preserve"> </w:t>
      </w:r>
      <w:r w:rsidR="00521791">
        <w:rPr>
          <w:rFonts w:cs="Calibri"/>
        </w:rPr>
        <w:t>diameter of the fan blades shall be 48 in. (1219 mm). The total fan width shall be</w:t>
      </w:r>
      <w:r w:rsidR="008F493E">
        <w:rPr>
          <w:rFonts w:cs="Calibri"/>
        </w:rPr>
        <w:t xml:space="preserve"> </w:t>
      </w:r>
      <w:r w:rsidR="007C46CA" w:rsidRPr="00CE6474">
        <w:rPr>
          <w:rFonts w:cs="Calibri"/>
        </w:rPr>
        <w:t>55 in.</w:t>
      </w:r>
      <w:r w:rsidR="008F493E">
        <w:rPr>
          <w:rFonts w:cs="Calibri"/>
        </w:rPr>
        <w:br/>
      </w:r>
      <w:r w:rsidR="007C46CA" w:rsidRPr="00CE6474">
        <w:rPr>
          <w:rFonts w:cs="Calibri"/>
        </w:rPr>
        <w:t>(1</w:t>
      </w:r>
      <w:r w:rsidR="005B590F" w:rsidRPr="00CE6474">
        <w:rPr>
          <w:rFonts w:cs="Calibri"/>
        </w:rPr>
        <w:t>397</w:t>
      </w:r>
      <w:r w:rsidR="007C46CA" w:rsidRPr="00CE6474">
        <w:rPr>
          <w:rFonts w:cs="Calibri"/>
        </w:rPr>
        <w:t xml:space="preserve"> </w:t>
      </w:r>
      <w:r w:rsidR="005B590F" w:rsidRPr="00CE6474">
        <w:rPr>
          <w:rFonts w:cs="Calibri"/>
        </w:rPr>
        <w:t>m</w:t>
      </w:r>
      <w:r w:rsidR="007C46CA" w:rsidRPr="00CE6474">
        <w:rPr>
          <w:rFonts w:cs="Calibri"/>
        </w:rPr>
        <w:t>m). T</w:t>
      </w:r>
      <w:r w:rsidRPr="00CE6474">
        <w:rPr>
          <w:rFonts w:cs="Calibri"/>
        </w:rPr>
        <w:t>he</w:t>
      </w:r>
      <w:r w:rsidR="005B590F" w:rsidRPr="00CE6474">
        <w:rPr>
          <w:rFonts w:cs="Calibri"/>
        </w:rPr>
        <w:t xml:space="preserve"> total</w:t>
      </w:r>
      <w:r w:rsidRPr="00CE6474">
        <w:rPr>
          <w:rFonts w:cs="Calibri"/>
        </w:rPr>
        <w:t xml:space="preserve"> fan height</w:t>
      </w:r>
      <w:r w:rsidR="00540DFC" w:rsidRPr="00CE6474">
        <w:rPr>
          <w:rFonts w:cs="Calibri"/>
        </w:rPr>
        <w:t xml:space="preserve"> with casters</w:t>
      </w:r>
      <w:r w:rsidR="007C46CA" w:rsidRPr="00CE6474">
        <w:rPr>
          <w:rFonts w:cs="Calibri"/>
        </w:rPr>
        <w:t xml:space="preserve"> shall be 5</w:t>
      </w:r>
      <w:r w:rsidR="00092B47" w:rsidRPr="00CE6474">
        <w:rPr>
          <w:rFonts w:cs="Calibri"/>
        </w:rPr>
        <w:t>9.5</w:t>
      </w:r>
      <w:r w:rsidR="007C46CA" w:rsidRPr="00CE6474">
        <w:rPr>
          <w:rFonts w:cs="Calibri"/>
        </w:rPr>
        <w:t xml:space="preserve"> in.</w:t>
      </w:r>
      <w:r w:rsidR="00521791">
        <w:rPr>
          <w:rFonts w:cs="Calibri"/>
        </w:rPr>
        <w:t xml:space="preserve"> </w:t>
      </w:r>
      <w:r w:rsidR="007C46CA" w:rsidRPr="00CE6474">
        <w:rPr>
          <w:rFonts w:cs="Calibri"/>
        </w:rPr>
        <w:t>(1</w:t>
      </w:r>
      <w:r w:rsidR="00092B47" w:rsidRPr="00CE6474">
        <w:rPr>
          <w:rFonts w:cs="Calibri"/>
        </w:rPr>
        <w:t>511</w:t>
      </w:r>
      <w:r w:rsidR="005B590F" w:rsidRPr="00CE6474">
        <w:rPr>
          <w:rFonts w:cs="Calibri"/>
        </w:rPr>
        <w:t xml:space="preserve"> m</w:t>
      </w:r>
      <w:r w:rsidR="007C46CA" w:rsidRPr="00CE6474">
        <w:rPr>
          <w:rFonts w:cs="Calibri"/>
        </w:rPr>
        <w:t>m)</w:t>
      </w:r>
      <w:r w:rsidR="005B590F" w:rsidRPr="00CE6474">
        <w:rPr>
          <w:rFonts w:cs="Calibri"/>
        </w:rPr>
        <w:t>. T</w:t>
      </w:r>
      <w:r w:rsidR="002F4CCD" w:rsidRPr="00CE6474">
        <w:rPr>
          <w:rFonts w:cs="Calibri"/>
        </w:rPr>
        <w:t xml:space="preserve">he </w:t>
      </w:r>
      <w:r w:rsidR="008F493E">
        <w:rPr>
          <w:rFonts w:cs="Calibri"/>
        </w:rPr>
        <w:t xml:space="preserve">total </w:t>
      </w:r>
      <w:r w:rsidR="002F4CCD" w:rsidRPr="00CE6474">
        <w:rPr>
          <w:rFonts w:cs="Calibri"/>
        </w:rPr>
        <w:t>fan depth shall be 27 in. (</w:t>
      </w:r>
      <w:r w:rsidR="001220B8" w:rsidRPr="00CE6474">
        <w:rPr>
          <w:rFonts w:cs="Calibri"/>
        </w:rPr>
        <w:t>6</w:t>
      </w:r>
      <w:r w:rsidR="005B590F" w:rsidRPr="00CE6474">
        <w:rPr>
          <w:rFonts w:cs="Calibri"/>
        </w:rPr>
        <w:t>86</w:t>
      </w:r>
      <w:r w:rsidR="001220B8" w:rsidRPr="00CE6474">
        <w:rPr>
          <w:rFonts w:cs="Calibri"/>
        </w:rPr>
        <w:t xml:space="preserve"> </w:t>
      </w:r>
      <w:r w:rsidR="005B590F" w:rsidRPr="00CE6474">
        <w:rPr>
          <w:rFonts w:cs="Calibri"/>
        </w:rPr>
        <w:t>m</w:t>
      </w:r>
      <w:r w:rsidR="002F4CCD" w:rsidRPr="00CE6474">
        <w:rPr>
          <w:rFonts w:cs="Calibri"/>
        </w:rPr>
        <w:t>m).</w:t>
      </w:r>
    </w:p>
    <w:p w14:paraId="1BA3A25C" w14:textId="6DD1F81D" w:rsidR="002F4CCD" w:rsidRPr="00CE6474" w:rsidRDefault="002F4CCD" w:rsidP="0036168B">
      <w:pPr>
        <w:pStyle w:val="CSISubparagraph1"/>
        <w:rPr>
          <w:rFonts w:cs="Calibri"/>
        </w:rPr>
      </w:pPr>
      <w:r w:rsidRPr="00CE6474">
        <w:rPr>
          <w:rFonts w:cs="Calibri"/>
        </w:rPr>
        <w:t xml:space="preserve">The fan shall </w:t>
      </w:r>
      <w:r w:rsidR="005B590F" w:rsidRPr="00CE6474">
        <w:rPr>
          <w:rFonts w:cs="Calibri"/>
        </w:rPr>
        <w:t>be equipped with</w:t>
      </w:r>
      <w:r w:rsidRPr="00CE6474">
        <w:rPr>
          <w:rFonts w:cs="Calibri"/>
        </w:rPr>
        <w:t xml:space="preserve"> a </w:t>
      </w:r>
      <w:r w:rsidR="007C46CA" w:rsidRPr="00CE6474">
        <w:rPr>
          <w:rFonts w:cs="Calibri"/>
        </w:rPr>
        <w:t>power cor</w:t>
      </w:r>
      <w:r w:rsidR="005B590F" w:rsidRPr="00CE6474">
        <w:rPr>
          <w:rFonts w:cs="Calibri"/>
        </w:rPr>
        <w:t>d that fit</w:t>
      </w:r>
      <w:r w:rsidR="007102A0">
        <w:rPr>
          <w:rFonts w:cs="Calibri"/>
        </w:rPr>
        <w:t>s</w:t>
      </w:r>
      <w:r w:rsidR="005B590F" w:rsidRPr="00CE6474">
        <w:rPr>
          <w:rFonts w:cs="Calibri"/>
        </w:rPr>
        <w:t xml:space="preserve"> a standard power outlet</w:t>
      </w:r>
      <w:r w:rsidR="0034558B">
        <w:rPr>
          <w:rFonts w:cs="Calibri"/>
        </w:rPr>
        <w:t>.</w:t>
      </w:r>
    </w:p>
    <w:p w14:paraId="5C26B783" w14:textId="4601ADF6" w:rsidR="002F4CCD" w:rsidRDefault="002F4CCD" w:rsidP="0036168B">
      <w:pPr>
        <w:pStyle w:val="CSISubparagraph1"/>
      </w:pPr>
      <w:r w:rsidRPr="00CE6474">
        <w:rPr>
          <w:rFonts w:cs="Calibri"/>
        </w:rPr>
        <w:t>The standard color of the fan shall be blac</w:t>
      </w:r>
      <w:r w:rsidR="00335B40" w:rsidRPr="00CE6474">
        <w:rPr>
          <w:rFonts w:cs="Calibri"/>
        </w:rPr>
        <w:t>k and</w:t>
      </w:r>
      <w:r w:rsidR="00335B40">
        <w:t xml:space="preserve"> yellow.</w:t>
      </w:r>
    </w:p>
    <w:p w14:paraId="6B947702" w14:textId="015EFA55" w:rsidR="00335B40" w:rsidRDefault="001220B8" w:rsidP="00203824">
      <w:pPr>
        <w:pStyle w:val="CSISubparagraph1"/>
      </w:pPr>
      <w:r>
        <w:t>The fan shall be designed for continuous operation in ambient temperatures of 32–104°F (0–40°C).</w:t>
      </w:r>
    </w:p>
    <w:p w14:paraId="33B641D5" w14:textId="35881175" w:rsidR="006B3555" w:rsidRDefault="006B3555" w:rsidP="00203824">
      <w:pPr>
        <w:pStyle w:val="CSISubparagraph1"/>
      </w:pPr>
      <w:r>
        <w:t>The fan shall have an IPX5 rating.</w:t>
      </w:r>
    </w:p>
    <w:p w14:paraId="37AC2693" w14:textId="77777777" w:rsidR="00AA48C3" w:rsidRPr="002F4CCD" w:rsidRDefault="00AA48C3" w:rsidP="0036168B">
      <w:pPr>
        <w:pStyle w:val="CSISubparagraph1"/>
      </w:pPr>
      <w:r w:rsidRPr="002F4CCD">
        <w:t>Good workmanship shall be evident in all aspects of construction.</w:t>
      </w:r>
    </w:p>
    <w:p w14:paraId="4D8F6761" w14:textId="77777777" w:rsidR="002F4CCD" w:rsidRDefault="006C104F" w:rsidP="002F4CCD">
      <w:pPr>
        <w:pStyle w:val="CSIParagraph"/>
      </w:pPr>
      <w:r w:rsidRPr="002F4CCD">
        <w:t>Blades</w:t>
      </w:r>
    </w:p>
    <w:p w14:paraId="4CCCF824" w14:textId="7BCCB4F3" w:rsidR="003339BE" w:rsidRPr="002F4CCD" w:rsidRDefault="0036168B" w:rsidP="002F4CCD">
      <w:pPr>
        <w:pStyle w:val="CSISubparagraph1"/>
      </w:pPr>
      <w:r w:rsidRPr="002F4CCD">
        <w:t>The fan shall</w:t>
      </w:r>
      <w:r>
        <w:t xml:space="preserve"> be equipped with </w:t>
      </w:r>
      <w:r w:rsidR="00AA5F15">
        <w:t>six (</w:t>
      </w:r>
      <w:r>
        <w:t>6</w:t>
      </w:r>
      <w:r w:rsidR="00AA5F15">
        <w:t>)</w:t>
      </w:r>
      <w:r w:rsidR="00805309">
        <w:t xml:space="preserve"> </w:t>
      </w:r>
      <w:r w:rsidR="006C104F" w:rsidRPr="002F4CCD">
        <w:t>blades</w:t>
      </w:r>
      <w:r w:rsidR="00335B40">
        <w:t xml:space="preserve"> made from glass-</w:t>
      </w:r>
      <w:r w:rsidR="00335B40" w:rsidRPr="002F4CCD">
        <w:t>filled nylon</w:t>
      </w:r>
      <w:r>
        <w:t>.</w:t>
      </w:r>
    </w:p>
    <w:p w14:paraId="50F9854A" w14:textId="61887B9C" w:rsidR="003339BE" w:rsidRPr="002F4CCD" w:rsidRDefault="006C104F" w:rsidP="002F4CCD">
      <w:pPr>
        <w:pStyle w:val="CSISubparagraph1"/>
      </w:pPr>
      <w:r w:rsidRPr="00805309">
        <w:t xml:space="preserve">The standard color of the blades shall be </w:t>
      </w:r>
      <w:r w:rsidR="00335B40">
        <w:t>yellow.</w:t>
      </w:r>
    </w:p>
    <w:p w14:paraId="0F7B3FED" w14:textId="77777777" w:rsidR="00060282" w:rsidRDefault="00D6215E" w:rsidP="00060282">
      <w:pPr>
        <w:pStyle w:val="CSIParagraph"/>
      </w:pPr>
      <w:r>
        <w:t>Motor Assembly</w:t>
      </w:r>
    </w:p>
    <w:p w14:paraId="39BED269" w14:textId="0F162AFA" w:rsidR="005B590F" w:rsidRPr="005B590F" w:rsidRDefault="00D6215E" w:rsidP="008F493E">
      <w:pPr>
        <w:pStyle w:val="CSISubparagraph1"/>
      </w:pPr>
      <w:r w:rsidRPr="00805309">
        <w:rPr>
          <w:rFonts w:cs="Calibri"/>
        </w:rPr>
        <w:t>The fan motor shall be a</w:t>
      </w:r>
      <w:r w:rsidR="00335B40">
        <w:rPr>
          <w:rFonts w:cs="Calibri"/>
        </w:rPr>
        <w:t xml:space="preserve"> direct drive</w:t>
      </w:r>
      <w:r w:rsidRPr="00805309">
        <w:rPr>
          <w:rFonts w:cs="Calibri"/>
        </w:rPr>
        <w:t xml:space="preserve"> permanent</w:t>
      </w:r>
      <w:r w:rsidR="008F493E">
        <w:rPr>
          <w:rFonts w:cs="Calibri"/>
        </w:rPr>
        <w:t>-</w:t>
      </w:r>
      <w:r w:rsidRPr="00805309">
        <w:rPr>
          <w:rFonts w:cs="Calibri"/>
        </w:rPr>
        <w:t>magnet brushless motor rated for continuous operation at maximum speed.</w:t>
      </w:r>
    </w:p>
    <w:p w14:paraId="4C8DCEC0" w14:textId="77777777" w:rsidR="00D6215E" w:rsidRPr="00805309" w:rsidRDefault="00D6215E" w:rsidP="00E43C11">
      <w:pPr>
        <w:pStyle w:val="CSISubparagraph1"/>
      </w:pPr>
      <w:r w:rsidRPr="00805309">
        <w:rPr>
          <w:rFonts w:cs="Calibri"/>
        </w:rPr>
        <w:t xml:space="preserve">The </w:t>
      </w:r>
      <w:r w:rsidR="00882E7E" w:rsidRPr="00805309">
        <w:rPr>
          <w:rFonts w:cs="Calibri"/>
        </w:rPr>
        <w:t>fan</w:t>
      </w:r>
      <w:r w:rsidRPr="00805309">
        <w:rPr>
          <w:rFonts w:cs="Calibri"/>
        </w:rPr>
        <w:t xml:space="preserve"> shall require </w:t>
      </w:r>
      <w:r w:rsidR="00882E7E" w:rsidRPr="00805309">
        <w:rPr>
          <w:rFonts w:cs="Calibri"/>
        </w:rPr>
        <w:t>electrical input</w:t>
      </w:r>
      <w:r w:rsidRPr="00805309">
        <w:rPr>
          <w:rFonts w:cs="Calibri"/>
        </w:rPr>
        <w:t xml:space="preserve"> of 110–125 VAC</w:t>
      </w:r>
      <w:r w:rsidR="00760A3C" w:rsidRPr="00805309">
        <w:rPr>
          <w:rFonts w:cs="Calibri"/>
        </w:rPr>
        <w:t xml:space="preserve"> or 200–240 VAC</w:t>
      </w:r>
      <w:r w:rsidRPr="00805309">
        <w:rPr>
          <w:rFonts w:cs="Calibri"/>
        </w:rPr>
        <w:t>, 50/60 Hz, 1 Φ</w:t>
      </w:r>
      <w:r w:rsidR="00624D37" w:rsidRPr="00805309">
        <w:rPr>
          <w:rFonts w:cs="Calibri"/>
        </w:rPr>
        <w:t>.</w:t>
      </w:r>
    </w:p>
    <w:p w14:paraId="77418758" w14:textId="77777777" w:rsidR="00060282" w:rsidRDefault="00060282" w:rsidP="00060282">
      <w:pPr>
        <w:pStyle w:val="CSIParagraph"/>
      </w:pPr>
      <w:r>
        <w:t>Frame and Cage</w:t>
      </w:r>
    </w:p>
    <w:p w14:paraId="27F234E1" w14:textId="5C9B715D" w:rsidR="0036168B" w:rsidRDefault="0036168B" w:rsidP="0036168B">
      <w:pPr>
        <w:pStyle w:val="CSISubparagraph1"/>
      </w:pPr>
      <w:r>
        <w:t xml:space="preserve">The fan shall be equipped with </w:t>
      </w:r>
      <w:r w:rsidR="00E43C11">
        <w:t>a</w:t>
      </w:r>
      <w:r>
        <w:t xml:space="preserve"> preassembl</w:t>
      </w:r>
      <w:r w:rsidR="00335B40">
        <w:t>ed steel frame with a durable</w:t>
      </w:r>
      <w:r w:rsidR="005B590F">
        <w:t xml:space="preserve"> and vented, OSHA-compliant</w:t>
      </w:r>
      <w:r w:rsidR="00335B40">
        <w:t xml:space="preserve"> shroud made from HDPE.</w:t>
      </w:r>
    </w:p>
    <w:p w14:paraId="11E36399" w14:textId="5C7FCF65" w:rsidR="0036168B" w:rsidRDefault="0036168B" w:rsidP="0036168B">
      <w:pPr>
        <w:pStyle w:val="CSISubparagraph1"/>
      </w:pPr>
      <w:r>
        <w:t xml:space="preserve">The </w:t>
      </w:r>
      <w:r w:rsidR="00335B40">
        <w:t>fa</w:t>
      </w:r>
      <w:r w:rsidR="005B590F">
        <w:t>n’s</w:t>
      </w:r>
      <w:r w:rsidR="00335B40">
        <w:t xml:space="preserve"> </w:t>
      </w:r>
      <w:r>
        <w:t xml:space="preserve">OSHA-compliant </w:t>
      </w:r>
      <w:r w:rsidR="00335B40">
        <w:t>steel cage</w:t>
      </w:r>
      <w:r>
        <w:t xml:space="preserve"> shall </w:t>
      </w:r>
      <w:r w:rsidR="00805309" w:rsidRPr="00805309">
        <w:t xml:space="preserve">be </w:t>
      </w:r>
      <w:r w:rsidRPr="00805309">
        <w:t>removable for cleaning and servicing.</w:t>
      </w:r>
    </w:p>
    <w:p w14:paraId="7C3B5C71" w14:textId="3CA4F888" w:rsidR="00691FE2" w:rsidRDefault="00691FE2" w:rsidP="0036168B">
      <w:pPr>
        <w:pStyle w:val="CSISubparagraph1"/>
      </w:pPr>
      <w:r>
        <w:t>The standard color of the frame and cage shall be black.</w:t>
      </w:r>
    </w:p>
    <w:p w14:paraId="73CB04E4" w14:textId="77777777" w:rsidR="002F4CCD" w:rsidRDefault="0036168B" w:rsidP="0036168B">
      <w:pPr>
        <w:pStyle w:val="CSIParagraph"/>
      </w:pPr>
      <w:r>
        <w:t>Casters</w:t>
      </w:r>
    </w:p>
    <w:p w14:paraId="32C94FB5" w14:textId="12818E75" w:rsidR="00335B40" w:rsidRDefault="0036168B" w:rsidP="002F4CCD">
      <w:pPr>
        <w:pStyle w:val="CSISubparagraph1"/>
      </w:pPr>
      <w:r>
        <w:t xml:space="preserve">The fan shall be equipped with </w:t>
      </w:r>
      <w:r w:rsidR="00AA5F15">
        <w:t>four (</w:t>
      </w:r>
      <w:r>
        <w:t>4</w:t>
      </w:r>
      <w:r w:rsidR="00AA5F15">
        <w:t>)</w:t>
      </w:r>
      <w:r w:rsidR="005B590F">
        <w:t xml:space="preserve"> </w:t>
      </w:r>
      <w:r>
        <w:t>heavy-</w:t>
      </w:r>
      <w:r w:rsidRPr="00EF61E2">
        <w:t>duty</w:t>
      </w:r>
      <w:r w:rsidR="005B590F">
        <w:t xml:space="preserve"> lockable</w:t>
      </w:r>
      <w:r w:rsidRPr="00EF61E2">
        <w:t xml:space="preserve"> </w:t>
      </w:r>
      <w:r w:rsidR="00BD1DFB">
        <w:t xml:space="preserve">swivel </w:t>
      </w:r>
      <w:r w:rsidRPr="00EF61E2">
        <w:t>caster</w:t>
      </w:r>
      <w:r w:rsidR="005B590F">
        <w:t>s</w:t>
      </w:r>
      <w:r w:rsidR="008F493E">
        <w:t xml:space="preserve"> with rubber treads</w:t>
      </w:r>
      <w:r w:rsidR="00335B40">
        <w:t>.</w:t>
      </w:r>
    </w:p>
    <w:p w14:paraId="5B709F79" w14:textId="774FE688" w:rsidR="0036168B" w:rsidRPr="00EF61E2" w:rsidRDefault="00335B40" w:rsidP="005B590F">
      <w:pPr>
        <w:pStyle w:val="CSISubparagraph1"/>
      </w:pPr>
      <w:r>
        <w:t>The</w:t>
      </w:r>
      <w:r w:rsidR="005B590F">
        <w:t xml:space="preserve"> casters</w:t>
      </w:r>
      <w:r>
        <w:t xml:space="preserve"> </w:t>
      </w:r>
      <w:r w:rsidR="007C46CA">
        <w:t>shal</w:t>
      </w:r>
      <w:r w:rsidR="008F493E">
        <w:t>l have a</w:t>
      </w:r>
      <w:r w:rsidR="002F4CCD">
        <w:t xml:space="preserve"> diameter of 6 in</w:t>
      </w:r>
      <w:r w:rsidR="007C46CA">
        <w:t>.</w:t>
      </w:r>
      <w:r w:rsidR="002F4CCD">
        <w:t xml:space="preserve"> (</w:t>
      </w:r>
      <w:r w:rsidR="00FC1B7A">
        <w:t>15</w:t>
      </w:r>
      <w:r w:rsidR="005B590F">
        <w:t>2</w:t>
      </w:r>
      <w:r w:rsidR="00FC1B7A">
        <w:t xml:space="preserve"> </w:t>
      </w:r>
      <w:r w:rsidR="005B590F">
        <w:t>m</w:t>
      </w:r>
      <w:r w:rsidR="002F4CCD">
        <w:t>m)</w:t>
      </w:r>
      <w:r w:rsidR="0036168B" w:rsidRPr="00EF61E2">
        <w:t>.</w:t>
      </w:r>
    </w:p>
    <w:p w14:paraId="0DD74239" w14:textId="5224EC7A" w:rsidR="002F4CCD" w:rsidRDefault="00060282" w:rsidP="0036168B">
      <w:pPr>
        <w:pStyle w:val="CSIParagraph"/>
      </w:pPr>
      <w:r w:rsidRPr="00EF61E2">
        <w:t>Controller</w:t>
      </w:r>
    </w:p>
    <w:p w14:paraId="6AFFFCB6" w14:textId="25EC0FAC" w:rsidR="002F4CCD" w:rsidRPr="00EF61E2" w:rsidRDefault="0036168B" w:rsidP="00335B40">
      <w:pPr>
        <w:pStyle w:val="CSISubparagraph1"/>
      </w:pPr>
      <w:r w:rsidRPr="00EF61E2">
        <w:t>The</w:t>
      </w:r>
      <w:r w:rsidR="00335B40">
        <w:t xml:space="preserve"> </w:t>
      </w:r>
      <w:r w:rsidRPr="00EF61E2">
        <w:t>fan controller</w:t>
      </w:r>
      <w:r w:rsidR="008F493E" w:rsidRPr="00EF61E2">
        <w:t xml:space="preserve"> </w:t>
      </w:r>
      <w:r w:rsidRPr="00EF61E2">
        <w:t>shall include a rotary dial for controlling the fan’s speed</w:t>
      </w:r>
      <w:r w:rsidR="00335B40">
        <w:t xml:space="preserve"> and power</w:t>
      </w:r>
      <w:r w:rsidRPr="00EF61E2">
        <w:t xml:space="preserve"> and an LED indicator </w:t>
      </w:r>
      <w:r w:rsidRPr="00805309">
        <w:t xml:space="preserve">light to identify system </w:t>
      </w:r>
      <w:r w:rsidR="00EF61E2" w:rsidRPr="00805309">
        <w:t>faults</w:t>
      </w:r>
      <w:r w:rsidRPr="00805309">
        <w:t>.</w:t>
      </w:r>
    </w:p>
    <w:p w14:paraId="24EAF6D4" w14:textId="77777777" w:rsidR="00060282" w:rsidRDefault="00060282" w:rsidP="00060282">
      <w:pPr>
        <w:pStyle w:val="CSIPART"/>
      </w:pPr>
      <w:r>
        <w:t>PART 3 EXECUTION</w:t>
      </w:r>
    </w:p>
    <w:p w14:paraId="650BEFF7" w14:textId="77777777" w:rsidR="00060282" w:rsidRDefault="00060282" w:rsidP="009E2362">
      <w:pPr>
        <w:pStyle w:val="CSIArticle"/>
        <w:numPr>
          <w:ilvl w:val="0"/>
          <w:numId w:val="47"/>
        </w:numPr>
      </w:pPr>
      <w:r>
        <w:t>PREPARATION</w:t>
      </w:r>
    </w:p>
    <w:p w14:paraId="1601C57A" w14:textId="77777777" w:rsidR="00A8116A" w:rsidRPr="00A8116A" w:rsidRDefault="00A8116A" w:rsidP="0073247C">
      <w:pPr>
        <w:pStyle w:val="CSIParagraph"/>
      </w:pPr>
      <w:r>
        <w:t xml:space="preserve">The fan location shall meet the electrical requirements listed in the product installation guide. </w:t>
      </w:r>
    </w:p>
    <w:p w14:paraId="5D019EA1" w14:textId="77777777" w:rsidR="00CD124E" w:rsidRDefault="00060282" w:rsidP="00FB6CB1">
      <w:pPr>
        <w:pStyle w:val="CSIArticle"/>
      </w:pPr>
      <w:r>
        <w:t>INSTALLATION</w:t>
      </w:r>
      <w:r w:rsidR="009263DE" w:rsidRPr="001C43FC">
        <w:t xml:space="preserve"> </w:t>
      </w:r>
    </w:p>
    <w:p w14:paraId="222F6101" w14:textId="77777777" w:rsidR="00A8116A" w:rsidRDefault="00A8116A" w:rsidP="00A8116A">
      <w:pPr>
        <w:pStyle w:val="CSIParagraph"/>
      </w:pPr>
      <w:r>
        <w:t>The fan shall be in</w:t>
      </w:r>
      <w:bookmarkStart w:id="2" w:name="_GoBack"/>
      <w:bookmarkEnd w:id="2"/>
      <w:r>
        <w:t>stalled</w:t>
      </w:r>
      <w:r w:rsidR="00EE0E33">
        <w:t xml:space="preserve"> and operated</w:t>
      </w:r>
      <w:r>
        <w:t xml:space="preserve"> according to the product installation guide. </w:t>
      </w:r>
    </w:p>
    <w:p w14:paraId="0EA92707" w14:textId="77777777" w:rsidR="00EE0E33" w:rsidRDefault="00EE0E33" w:rsidP="00A8116A">
      <w:pPr>
        <w:pStyle w:val="CSIParagraph"/>
      </w:pPr>
      <w:r>
        <w:lastRenderedPageBreak/>
        <w:t xml:space="preserve">The fan shall be operated on a flat and level surface. During operation, the fan casters shall be in the locked position. </w:t>
      </w:r>
    </w:p>
    <w:p w14:paraId="0A4AEBD9" w14:textId="77777777" w:rsidR="00EE0E33" w:rsidRDefault="00EE0E33" w:rsidP="00A8116A">
      <w:pPr>
        <w:pStyle w:val="CSIParagraph"/>
      </w:pPr>
      <w:r>
        <w:t xml:space="preserve">The fan cord shall not be run under carpeting or covered with rugs, runners, or similar coverings. The cord shall not be routed under furniture or appliances. </w:t>
      </w:r>
    </w:p>
    <w:p w14:paraId="77468F10" w14:textId="77777777" w:rsidR="00EE0E33" w:rsidRDefault="00EE0E33" w:rsidP="00A8116A">
      <w:pPr>
        <w:pStyle w:val="CSIParagraph"/>
      </w:pPr>
      <w:r>
        <w:t xml:space="preserve">The fan shall not be operated with a damaged cord or plug. </w:t>
      </w:r>
    </w:p>
    <w:p w14:paraId="68EB5198" w14:textId="77777777" w:rsidR="00EE0E33" w:rsidRDefault="00EE0E33" w:rsidP="00A8116A">
      <w:pPr>
        <w:pStyle w:val="CSIParagraph"/>
      </w:pPr>
      <w:r>
        <w:t xml:space="preserve">The fan shall not be located where it </w:t>
      </w:r>
      <w:r w:rsidR="00F55109">
        <w:t>will</w:t>
      </w:r>
      <w:r>
        <w:t xml:space="preserve"> be continuously subjected to wind gusts or in close proximity to the output</w:t>
      </w:r>
      <w:r w:rsidR="00F55109">
        <w:t>s</w:t>
      </w:r>
      <w:r>
        <w:t xml:space="preserve"> of HVAC systems or radiant heaters. </w:t>
      </w:r>
    </w:p>
    <w:p w14:paraId="26A62CEE" w14:textId="77777777" w:rsidR="00022943" w:rsidRDefault="00022943" w:rsidP="00022943">
      <w:pPr>
        <w:pStyle w:val="CSIParagraph"/>
        <w:numPr>
          <w:ilvl w:val="0"/>
          <w:numId w:val="0"/>
        </w:numPr>
        <w:ind w:left="331"/>
      </w:pPr>
    </w:p>
    <w:p w14:paraId="501671D7" w14:textId="77777777" w:rsidR="00022943" w:rsidRPr="00A8116A" w:rsidRDefault="00022943" w:rsidP="00022943">
      <w:pPr>
        <w:pStyle w:val="CSIParagraph"/>
        <w:numPr>
          <w:ilvl w:val="0"/>
          <w:numId w:val="0"/>
        </w:numPr>
        <w:ind w:left="331"/>
      </w:pPr>
    </w:p>
    <w:p w14:paraId="081A149C" w14:textId="77777777" w:rsidR="00BF7F80" w:rsidRPr="0024337A" w:rsidRDefault="00BF7F80" w:rsidP="0057066E">
      <w:pPr>
        <w:pStyle w:val="CSIEnd"/>
      </w:pPr>
      <w:r w:rsidRPr="0024337A">
        <w:t>End of Section</w:t>
      </w:r>
    </w:p>
    <w:sectPr w:rsidR="00BF7F80" w:rsidRPr="0024337A" w:rsidSect="00CD124E">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61634" w14:textId="77777777" w:rsidR="00927650" w:rsidRDefault="00927650">
      <w:r>
        <w:separator/>
      </w:r>
    </w:p>
  </w:endnote>
  <w:endnote w:type="continuationSeparator" w:id="0">
    <w:p w14:paraId="7232A639" w14:textId="77777777" w:rsidR="00927650" w:rsidRDefault="0092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CF060" w14:textId="77777777" w:rsidR="0057763C" w:rsidRDefault="00927650">
    <w:pPr>
      <w:pStyle w:val="Footer"/>
    </w:pPr>
    <w:r>
      <w:fldChar w:fldCharType="begin"/>
    </w:r>
    <w:r>
      <w:instrText xml:space="preserve"> SUBJECT </w:instrText>
    </w:r>
    <w:r>
      <w:fldChar w:fldCharType="separate"/>
    </w:r>
    <w:r w:rsidR="00CC66BA">
      <w:t>[Section Title]</w:t>
    </w:r>
    <w:r>
      <w:fldChar w:fldCharType="end"/>
    </w:r>
    <w:r w:rsidR="0057763C">
      <w:tab/>
    </w:r>
    <w:r w:rsidR="0057763C">
      <w:tab/>
    </w:r>
    <w:r>
      <w:fldChar w:fldCharType="begin"/>
    </w:r>
    <w:r>
      <w:instrText xml:space="preserve"> AUTHOR </w:instrText>
    </w:r>
    <w:r>
      <w:fldChar w:fldCharType="separate"/>
    </w:r>
    <w:r w:rsidR="00CC66BA">
      <w:rPr>
        <w:noProof/>
      </w:rPr>
      <w:t>Laura Hochstetler</w:t>
    </w:r>
    <w:r>
      <w:rPr>
        <w:noProof/>
      </w:rPr>
      <w:fldChar w:fldCharType="end"/>
    </w:r>
  </w:p>
  <w:p w14:paraId="762E7956" w14:textId="77777777" w:rsidR="0057763C" w:rsidRDefault="0057763C" w:rsidP="00BF7F80">
    <w:pPr>
      <w:pStyle w:val="Header"/>
    </w:pPr>
    <w:r>
      <w:fldChar w:fldCharType="begin"/>
    </w:r>
    <w:r>
      <w:instrText xml:space="preserve"> TITLE </w:instrText>
    </w:r>
    <w:r>
      <w:fldChar w:fldCharType="end"/>
    </w:r>
    <w:r>
      <w:t xml:space="preserve"> - </w:t>
    </w:r>
    <w:r>
      <w:fldChar w:fldCharType="begin"/>
    </w:r>
    <w:r>
      <w:instrText xml:space="preserve"> PAGE </w:instrText>
    </w:r>
    <w:r>
      <w:fldChar w:fldCharType="separate"/>
    </w:r>
    <w:r>
      <w:rPr>
        <w:noProof/>
      </w:rPr>
      <w:t>6</w:t>
    </w:r>
    <w:r>
      <w:fldChar w:fldCharType="end"/>
    </w:r>
    <w:r>
      <w:tab/>
    </w:r>
    <w:r>
      <w:tab/>
    </w:r>
    <w:r w:rsidR="00927650">
      <w:fldChar w:fldCharType="begin"/>
    </w:r>
    <w:r w:rsidR="00927650">
      <w:instrText xml:space="preserve"> FILENAME </w:instrText>
    </w:r>
    <w:r w:rsidR="00927650">
      <w:fldChar w:fldCharType="separate"/>
    </w:r>
    <w:r w:rsidR="00CC66BA">
      <w:rPr>
        <w:noProof/>
      </w:rPr>
      <w:t>Black Jack Specification Rev00</w:t>
    </w:r>
    <w:r w:rsidR="0092765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B4633" w14:textId="77777777" w:rsidR="0057763C" w:rsidRPr="0035710B" w:rsidRDefault="0057763C" w:rsidP="00C40E1F">
    <w:pPr>
      <w:pStyle w:val="Footer"/>
      <w:tabs>
        <w:tab w:val="clear" w:pos="10253"/>
        <w:tab w:val="right" w:pos="9360"/>
      </w:tabs>
      <w:rPr>
        <w:rFonts w:ascii="Calibri" w:hAnsi="Calibri"/>
        <w:sz w:val="12"/>
        <w:szCs w:val="12"/>
      </w:rPr>
    </w:pPr>
    <w:r>
      <w:rPr>
        <w:rFonts w:ascii="Calibri" w:hAnsi="Calibri"/>
        <w:sz w:val="12"/>
        <w:szCs w:val="12"/>
      </w:rPr>
      <w:t xml:space="preserve">Big Ass </w:t>
    </w:r>
    <w:r w:rsidR="00060282">
      <w:rPr>
        <w:rFonts w:ascii="Calibri" w:hAnsi="Calibri"/>
        <w:sz w:val="12"/>
        <w:szCs w:val="12"/>
      </w:rPr>
      <w:t>Fans</w:t>
    </w:r>
    <w:r>
      <w:rPr>
        <w:rFonts w:ascii="Calibri" w:hAnsi="Calibri"/>
        <w:sz w:val="12"/>
        <w:szCs w:val="12"/>
      </w:rPr>
      <w:tab/>
    </w:r>
    <w:r>
      <w:rPr>
        <w:rFonts w:ascii="Calibri" w:hAnsi="Calibri"/>
        <w:sz w:val="12"/>
        <w:szCs w:val="12"/>
      </w:rPr>
      <w:tab/>
    </w:r>
    <w:r w:rsidR="00060282">
      <w:rPr>
        <w:rFonts w:ascii="Calibri" w:hAnsi="Calibri"/>
        <w:sz w:val="12"/>
        <w:szCs w:val="12"/>
      </w:rPr>
      <w:t>HVAC Fans</w:t>
    </w:r>
    <w:r w:rsidRPr="0035710B">
      <w:rPr>
        <w:rFonts w:ascii="Calibri" w:hAnsi="Calibri"/>
        <w:sz w:val="12"/>
        <w:szCs w:val="12"/>
      </w:rPr>
      <w:tab/>
    </w:r>
  </w:p>
  <w:p w14:paraId="4D70E878" w14:textId="42A111CE" w:rsidR="0057763C" w:rsidRPr="0035710B" w:rsidRDefault="00294C92" w:rsidP="00C40E1F">
    <w:pPr>
      <w:pStyle w:val="Header"/>
      <w:tabs>
        <w:tab w:val="clear" w:pos="10253"/>
        <w:tab w:val="right" w:pos="9360"/>
      </w:tabs>
      <w:rPr>
        <w:rFonts w:ascii="Calibri" w:hAnsi="Calibri"/>
        <w:sz w:val="12"/>
        <w:szCs w:val="12"/>
      </w:rPr>
    </w:pPr>
    <w:r w:rsidRPr="00294C92">
      <w:rPr>
        <w:rFonts w:ascii="Calibri" w:hAnsi="Calibri"/>
        <w:sz w:val="12"/>
        <w:szCs w:val="12"/>
      </w:rPr>
      <w:t xml:space="preserve">Sidekick </w:t>
    </w:r>
    <w:r w:rsidR="0057763C" w:rsidRPr="00294C92">
      <w:rPr>
        <w:rFonts w:ascii="Calibri" w:hAnsi="Calibri"/>
        <w:sz w:val="12"/>
        <w:szCs w:val="12"/>
      </w:rPr>
      <w:t>Specification</w:t>
    </w:r>
    <w:r w:rsidR="0057763C">
      <w:rPr>
        <w:rFonts w:ascii="Calibri" w:hAnsi="Calibri"/>
        <w:sz w:val="12"/>
        <w:szCs w:val="12"/>
      </w:rPr>
      <w:tab/>
    </w:r>
    <w:r w:rsidR="0057763C">
      <w:rPr>
        <w:rFonts w:ascii="Calibri" w:hAnsi="Calibri"/>
        <w:sz w:val="12"/>
        <w:szCs w:val="12"/>
      </w:rPr>
      <w:tab/>
    </w:r>
    <w:r w:rsidR="0057763C" w:rsidRPr="0035710B">
      <w:rPr>
        <w:rFonts w:ascii="Calibri" w:hAnsi="Calibri"/>
        <w:sz w:val="12"/>
        <w:szCs w:val="12"/>
      </w:rPr>
      <w:t>Section</w:t>
    </w:r>
    <w:r w:rsidR="0057763C">
      <w:rPr>
        <w:rFonts w:ascii="Calibri" w:hAnsi="Calibri"/>
        <w:sz w:val="12"/>
        <w:szCs w:val="12"/>
      </w:rPr>
      <w:t xml:space="preserve"> </w:t>
    </w:r>
    <w:r w:rsidR="00060282">
      <w:rPr>
        <w:rFonts w:ascii="Calibri" w:hAnsi="Calibri"/>
        <w:sz w:val="12"/>
        <w:szCs w:val="12"/>
      </w:rPr>
      <w:t>23 34 00</w:t>
    </w:r>
    <w:r w:rsidR="0057763C" w:rsidRPr="0035710B">
      <w:rPr>
        <w:rFonts w:ascii="Calibri" w:hAnsi="Calibri"/>
        <w:sz w:val="12"/>
        <w:szCs w:val="12"/>
      </w:rPr>
      <w:t xml:space="preserve"> – </w:t>
    </w:r>
    <w:r w:rsidR="0057763C" w:rsidRPr="00A84228">
      <w:rPr>
        <w:rFonts w:ascii="Calibri" w:hAnsi="Calibri"/>
        <w:sz w:val="12"/>
        <w:szCs w:val="12"/>
      </w:rPr>
      <w:t xml:space="preserve">Page </w:t>
    </w:r>
    <w:r w:rsidR="0057763C" w:rsidRPr="00A84228">
      <w:rPr>
        <w:rFonts w:ascii="Calibri" w:hAnsi="Calibri"/>
        <w:b/>
        <w:sz w:val="12"/>
        <w:szCs w:val="12"/>
      </w:rPr>
      <w:fldChar w:fldCharType="begin"/>
    </w:r>
    <w:r w:rsidR="0057763C" w:rsidRPr="00A84228">
      <w:rPr>
        <w:rFonts w:ascii="Calibri" w:hAnsi="Calibri"/>
        <w:b/>
        <w:sz w:val="12"/>
        <w:szCs w:val="12"/>
      </w:rPr>
      <w:instrText xml:space="preserve"> PAGE  \* Arabic  \* MERGEFORMAT </w:instrText>
    </w:r>
    <w:r w:rsidR="0057763C" w:rsidRPr="00A84228">
      <w:rPr>
        <w:rFonts w:ascii="Calibri" w:hAnsi="Calibri"/>
        <w:b/>
        <w:sz w:val="12"/>
        <w:szCs w:val="12"/>
      </w:rPr>
      <w:fldChar w:fldCharType="separate"/>
    </w:r>
    <w:r w:rsidR="00022943">
      <w:rPr>
        <w:rFonts w:ascii="Calibri" w:hAnsi="Calibri"/>
        <w:b/>
        <w:noProof/>
        <w:sz w:val="12"/>
        <w:szCs w:val="12"/>
      </w:rPr>
      <w:t>1</w:t>
    </w:r>
    <w:r w:rsidR="0057763C" w:rsidRPr="00A84228">
      <w:rPr>
        <w:rFonts w:ascii="Calibri" w:hAnsi="Calibri"/>
        <w:b/>
        <w:sz w:val="12"/>
        <w:szCs w:val="12"/>
      </w:rPr>
      <w:fldChar w:fldCharType="end"/>
    </w:r>
    <w:r w:rsidR="0057763C" w:rsidRPr="00A84228">
      <w:rPr>
        <w:rFonts w:ascii="Calibri" w:hAnsi="Calibri"/>
        <w:sz w:val="12"/>
        <w:szCs w:val="12"/>
      </w:rPr>
      <w:t xml:space="preserve"> of </w:t>
    </w:r>
    <w:r w:rsidR="0057763C" w:rsidRPr="00A84228">
      <w:rPr>
        <w:rFonts w:ascii="Calibri" w:hAnsi="Calibri"/>
        <w:b/>
        <w:sz w:val="12"/>
        <w:szCs w:val="12"/>
      </w:rPr>
      <w:fldChar w:fldCharType="begin"/>
    </w:r>
    <w:r w:rsidR="0057763C" w:rsidRPr="00A84228">
      <w:rPr>
        <w:rFonts w:ascii="Calibri" w:hAnsi="Calibri"/>
        <w:b/>
        <w:sz w:val="12"/>
        <w:szCs w:val="12"/>
      </w:rPr>
      <w:instrText xml:space="preserve"> NUMPAGES  \* Arabic  \* MERGEFORMAT </w:instrText>
    </w:r>
    <w:r w:rsidR="0057763C" w:rsidRPr="00A84228">
      <w:rPr>
        <w:rFonts w:ascii="Calibri" w:hAnsi="Calibri"/>
        <w:b/>
        <w:sz w:val="12"/>
        <w:szCs w:val="12"/>
      </w:rPr>
      <w:fldChar w:fldCharType="separate"/>
    </w:r>
    <w:r w:rsidR="00022943">
      <w:rPr>
        <w:rFonts w:ascii="Calibri" w:hAnsi="Calibri"/>
        <w:b/>
        <w:noProof/>
        <w:sz w:val="12"/>
        <w:szCs w:val="12"/>
      </w:rPr>
      <w:t>2</w:t>
    </w:r>
    <w:r w:rsidR="0057763C" w:rsidRPr="00A84228">
      <w:rPr>
        <w:rFonts w:ascii="Calibri" w:hAnsi="Calibri"/>
        <w:b/>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065D" w14:textId="77777777" w:rsidR="0057763C" w:rsidRDefault="00927650">
    <w:pPr>
      <w:pStyle w:val="Footer"/>
    </w:pPr>
    <w:r>
      <w:fldChar w:fldCharType="begin"/>
    </w:r>
    <w:r>
      <w:instrText xml:space="preserve"> AUTHOR </w:instrText>
    </w:r>
    <w:r>
      <w:fldChar w:fldCharType="separate"/>
    </w:r>
    <w:r w:rsidR="00CC66BA">
      <w:rPr>
        <w:noProof/>
      </w:rPr>
      <w:t>Laura Hochstetler</w:t>
    </w:r>
    <w:r>
      <w:rPr>
        <w:noProof/>
      </w:rPr>
      <w:fldChar w:fldCharType="end"/>
    </w:r>
    <w:r w:rsidR="0057763C">
      <w:tab/>
    </w:r>
    <w:r w:rsidR="0057763C">
      <w:tab/>
    </w:r>
    <w:r>
      <w:fldChar w:fldCharType="begin"/>
    </w:r>
    <w:r>
      <w:instrText xml:space="preserve"> SUBJECT </w:instrText>
    </w:r>
    <w:r>
      <w:fldChar w:fldCharType="separate"/>
    </w:r>
    <w:r w:rsidR="00CC66BA">
      <w:t>[Section Title]</w:t>
    </w:r>
    <w:r>
      <w:fldChar w:fldCharType="end"/>
    </w:r>
  </w:p>
  <w:p w14:paraId="2004FEF8" w14:textId="77777777" w:rsidR="0057763C" w:rsidRDefault="00927650" w:rsidP="00BF7F80">
    <w:pPr>
      <w:pStyle w:val="Header"/>
    </w:pPr>
    <w:r>
      <w:fldChar w:fldCharType="begin"/>
    </w:r>
    <w:r>
      <w:instrText xml:space="preserve"> FILENAME </w:instrText>
    </w:r>
    <w:r>
      <w:fldChar w:fldCharType="separate"/>
    </w:r>
    <w:r w:rsidR="00CC66BA">
      <w:rPr>
        <w:noProof/>
      </w:rPr>
      <w:t>Black Jack Specification Rev00</w:t>
    </w:r>
    <w:r>
      <w:rPr>
        <w:noProof/>
      </w:rPr>
      <w:fldChar w:fldCharType="end"/>
    </w:r>
    <w:r w:rsidR="0057763C">
      <w:tab/>
    </w:r>
    <w:r w:rsidR="0057763C">
      <w:tab/>
    </w:r>
    <w:r w:rsidR="0057763C">
      <w:fldChar w:fldCharType="begin"/>
    </w:r>
    <w:r w:rsidR="0057763C">
      <w:instrText xml:space="preserve"> TITLE </w:instrText>
    </w:r>
    <w:r w:rsidR="0057763C">
      <w:fldChar w:fldCharType="end"/>
    </w:r>
    <w:r w:rsidR="0057763C">
      <w:t xml:space="preserve"> - </w:t>
    </w:r>
    <w:r w:rsidR="0057763C">
      <w:fldChar w:fldCharType="begin"/>
    </w:r>
    <w:r w:rsidR="0057763C">
      <w:instrText xml:space="preserve"> PAGE </w:instrText>
    </w:r>
    <w:r w:rsidR="0057763C">
      <w:fldChar w:fldCharType="separate"/>
    </w:r>
    <w:r w:rsidR="0057763C">
      <w:rPr>
        <w:noProof/>
      </w:rPr>
      <w:t>1</w:t>
    </w:r>
    <w:r w:rsidR="005776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4457C" w14:textId="77777777" w:rsidR="00927650" w:rsidRDefault="00927650">
      <w:r>
        <w:separator/>
      </w:r>
    </w:p>
  </w:footnote>
  <w:footnote w:type="continuationSeparator" w:id="0">
    <w:p w14:paraId="1C3A9FF0" w14:textId="77777777" w:rsidR="00927650" w:rsidRDefault="00927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9E9" w14:textId="77777777" w:rsidR="0057763C" w:rsidRDefault="00927650">
    <w:pPr>
      <w:pStyle w:val="Header"/>
    </w:pPr>
    <w:r>
      <w:fldChar w:fldCharType="begin"/>
    </w:r>
    <w:r>
      <w:instrText xml:space="preserve"> DOCPROPERTY "Project Name"  \* MERGEFORMAT </w:instrText>
    </w:r>
    <w:r>
      <w:fldChar w:fldCharType="separate"/>
    </w:r>
    <w:r w:rsidR="00CC66BA">
      <w:t>[Project Name]</w:t>
    </w:r>
    <w:r>
      <w:fldChar w:fldCharType="end"/>
    </w:r>
    <w:r w:rsidR="0057763C">
      <w:tab/>
    </w:r>
    <w:r w:rsidR="0057763C">
      <w:tab/>
    </w:r>
    <w:r>
      <w:fldChar w:fldCharType="begin"/>
    </w:r>
    <w:r>
      <w:instrText xml:space="preserve"> DOCPROPERTY "Project No."  \* MERGEFORMAT </w:instrText>
    </w:r>
    <w:r>
      <w:fldChar w:fldCharType="separate"/>
    </w:r>
    <w:r w:rsidR="00CC66BA">
      <w:t>[Project No.]</w:t>
    </w:r>
    <w:r>
      <w:fldChar w:fldCharType="end"/>
    </w:r>
  </w:p>
  <w:p w14:paraId="19308A64" w14:textId="77777777" w:rsidR="0057763C" w:rsidRDefault="00927650">
    <w:pPr>
      <w:pStyle w:val="Header"/>
    </w:pPr>
    <w:r>
      <w:fldChar w:fldCharType="begin"/>
    </w:r>
    <w:r>
      <w:instrText xml:space="preserve"> DOCPROPERTY "Project Location"  \* MERGEFORMAT </w:instrText>
    </w:r>
    <w:r>
      <w:fldChar w:fldCharType="separate"/>
    </w:r>
    <w:r w:rsidR="00CC66BA">
      <w:t>[Project Location]</w:t>
    </w:r>
    <w:r>
      <w:fldChar w:fldCharType="end"/>
    </w:r>
    <w:r w:rsidR="0057763C">
      <w:tab/>
    </w:r>
    <w:r w:rsidR="0057763C">
      <w:tab/>
    </w:r>
    <w:r>
      <w:fldChar w:fldCharType="begin"/>
    </w:r>
    <w:r>
      <w:instrText xml:space="preserve"> DOCPROPERTY "Issue Date"  \* MERGEFORMAT </w:instrText>
    </w:r>
    <w:r>
      <w:fldChar w:fldCharType="separate"/>
    </w:r>
    <w:r w:rsidR="00CC66BA">
      <w:t>[Date]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8829C" w14:textId="7EEF03CC" w:rsidR="0057763C" w:rsidRPr="00294C92" w:rsidRDefault="00927650" w:rsidP="00C80BFE">
    <w:pPr>
      <w:pStyle w:val="Header"/>
      <w:suppressLineNumbers w:val="0"/>
      <w:tabs>
        <w:tab w:val="clear" w:pos="5126"/>
        <w:tab w:val="clear" w:pos="10253"/>
        <w:tab w:val="left" w:pos="900"/>
        <w:tab w:val="center" w:pos="4680"/>
        <w:tab w:val="right" w:pos="9360"/>
      </w:tabs>
      <w:suppressAutoHyphens w:val="0"/>
      <w:rPr>
        <w:rFonts w:ascii="HelveticaNeueLT Std Lt" w:hAnsi="HelveticaNeueLT Std Lt"/>
        <w:noProof/>
        <w:spacing w:val="10"/>
        <w:kern w:val="20"/>
        <w:sz w:val="12"/>
        <w:szCs w:val="12"/>
      </w:rPr>
    </w:pPr>
    <w:r>
      <w:rPr>
        <w:noProof/>
      </w:rPr>
      <w:pict w14:anchorId="33D1C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margin-left:339.2pt;margin-top:27pt;width:138.45pt;height:34.8pt;z-index:1;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
          <v:imagedata r:id="rId1" o:title=""/>
          <w10:wrap type="square" anchorx="margin" anchory="page"/>
        </v:shape>
      </w:pict>
    </w:r>
    <w:r w:rsidR="00294C92" w:rsidRPr="00294C92">
      <w:rPr>
        <w:rFonts w:ascii="HelveticaNeueLT Std Lt" w:hAnsi="HelveticaNeueLT Std Lt"/>
        <w:spacing w:val="10"/>
        <w:kern w:val="20"/>
      </w:rPr>
      <w:t>Sidekick</w:t>
    </w:r>
    <w:r w:rsidR="0057763C" w:rsidRPr="00294C92">
      <w:rPr>
        <w:rFonts w:ascii="HelveticaNeueLT Std Lt" w:hAnsi="HelveticaNeueLT Std Lt"/>
        <w:noProof/>
        <w:spacing w:val="10"/>
        <w:kern w:val="20"/>
        <w:sz w:val="12"/>
        <w:szCs w:val="12"/>
      </w:rPr>
      <w:tab/>
    </w:r>
    <w:r w:rsidR="0057763C" w:rsidRPr="00294C92">
      <w:rPr>
        <w:rFonts w:ascii="HelveticaNeueLT Std Lt" w:hAnsi="HelveticaNeueLT Std Lt"/>
        <w:noProof/>
        <w:spacing w:val="10"/>
        <w:kern w:val="20"/>
        <w:sz w:val="12"/>
        <w:szCs w:val="12"/>
      </w:rPr>
      <w:tab/>
    </w:r>
    <w:r w:rsidR="0057763C" w:rsidRPr="00294C92">
      <w:rPr>
        <w:rFonts w:ascii="HelveticaNeueLT Std Lt" w:hAnsi="HelveticaNeueLT Std Lt"/>
        <w:noProof/>
        <w:spacing w:val="10"/>
        <w:kern w:val="20"/>
        <w:sz w:val="12"/>
        <w:szCs w:val="12"/>
      </w:rPr>
      <w:tab/>
    </w:r>
  </w:p>
  <w:p w14:paraId="01076707" w14:textId="77777777" w:rsidR="0057763C" w:rsidRPr="00DC70B9" w:rsidRDefault="0057763C" w:rsidP="00491A9A">
    <w:pPr>
      <w:pStyle w:val="Header"/>
      <w:suppressLineNumbers w:val="0"/>
      <w:tabs>
        <w:tab w:val="clear" w:pos="5126"/>
        <w:tab w:val="clear" w:pos="10253"/>
        <w:tab w:val="left" w:pos="8304"/>
      </w:tabs>
      <w:suppressAutoHyphens w:val="0"/>
      <w:rPr>
        <w:rFonts w:ascii="HelveticaNeueLT Std Lt" w:eastAsia="Calibri" w:hAnsi="HelveticaNeueLT Std Lt"/>
        <w:noProof/>
        <w:spacing w:val="8"/>
        <w:kern w:val="0"/>
        <w:sz w:val="22"/>
        <w:szCs w:val="22"/>
      </w:rPr>
    </w:pPr>
  </w:p>
  <w:p w14:paraId="14082E8B" w14:textId="77777777" w:rsidR="0057763C" w:rsidRPr="00DC70B9" w:rsidRDefault="0057763C" w:rsidP="00C80BFE">
    <w:pPr>
      <w:pStyle w:val="Header"/>
      <w:suppressLineNumbers w:val="0"/>
      <w:tabs>
        <w:tab w:val="clear" w:pos="5126"/>
        <w:tab w:val="clear" w:pos="10253"/>
        <w:tab w:val="left" w:pos="900"/>
        <w:tab w:val="center" w:pos="4680"/>
        <w:tab w:val="right" w:pos="9360"/>
      </w:tabs>
      <w:suppressAutoHyphens w:val="0"/>
      <w:rPr>
        <w:rFonts w:ascii="HelveticaNeueLT Std Lt" w:eastAsia="Calibri" w:hAnsi="HelveticaNeueLT Std Lt"/>
        <w:noProof/>
        <w:spacing w:val="8"/>
        <w:kern w:val="0"/>
        <w:sz w:val="22"/>
        <w:szCs w:val="22"/>
      </w:rPr>
    </w:pPr>
  </w:p>
  <w:p w14:paraId="18EE4A6A" w14:textId="77777777" w:rsidR="0057763C" w:rsidRPr="00DC70B9" w:rsidRDefault="0057763C" w:rsidP="00C80BFE">
    <w:pPr>
      <w:pStyle w:val="Header"/>
      <w:suppressLineNumbers w:val="0"/>
      <w:tabs>
        <w:tab w:val="clear" w:pos="5126"/>
        <w:tab w:val="clear" w:pos="10253"/>
        <w:tab w:val="left" w:pos="900"/>
        <w:tab w:val="center" w:pos="4680"/>
        <w:tab w:val="right" w:pos="9360"/>
      </w:tabs>
      <w:suppressAutoHyphens w:val="0"/>
      <w:rPr>
        <w:rFonts w:ascii="HelveticaNeueLT Std Lt" w:eastAsia="Calibri" w:hAnsi="HelveticaNeueLT Std Lt"/>
        <w:noProof/>
        <w:spacing w:val="8"/>
        <w:kern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31CCEF74"/>
    <w:name w:val="CSI232"/>
    <w:lvl w:ilvl="0">
      <w:start w:val="1"/>
      <w:numFmt w:val="decimal"/>
      <w:pStyle w:val="CSIArticle"/>
      <w:lvlText w:val="%1."/>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2610"/>
        </w:tabs>
        <w:ind w:left="2941"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6"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8"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1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6"/>
  </w:num>
  <w:num w:numId="4">
    <w:abstractNumId w:val="21"/>
  </w:num>
  <w:num w:numId="5">
    <w:abstractNumId w:val="17"/>
  </w:num>
  <w:num w:numId="6">
    <w:abstractNumId w:val="24"/>
  </w:num>
  <w:num w:numId="7">
    <w:abstractNumId w:val="28"/>
  </w:num>
  <w:num w:numId="8">
    <w:abstractNumId w:val="16"/>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25"/>
  </w:num>
  <w:num w:numId="24">
    <w:abstractNumId w:val="22"/>
  </w:num>
  <w:num w:numId="25">
    <w:abstractNumId w:val="13"/>
  </w:num>
  <w:num w:numId="26">
    <w:abstractNumId w:val="19"/>
  </w:num>
  <w:num w:numId="27">
    <w:abstractNumId w:val="27"/>
  </w:num>
  <w:num w:numId="28">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8"/>
  </w:num>
  <w:num w:numId="41">
    <w:abstractNumId w:val="14"/>
  </w:num>
  <w:num w:numId="42">
    <w:abstractNumId w:val="14"/>
  </w:num>
  <w:num w:numId="43">
    <w:abstractNumId w:val="14"/>
  </w:num>
  <w:num w:numId="44">
    <w:abstractNumId w:val="14"/>
  </w:num>
  <w:num w:numId="45">
    <w:abstractNumId w:val="14"/>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140"/>
    <w:rsid w:val="0000708B"/>
    <w:rsid w:val="0001012B"/>
    <w:rsid w:val="00022943"/>
    <w:rsid w:val="0002405A"/>
    <w:rsid w:val="00060282"/>
    <w:rsid w:val="00085981"/>
    <w:rsid w:val="00092B47"/>
    <w:rsid w:val="00096497"/>
    <w:rsid w:val="000C1BF0"/>
    <w:rsid w:val="000C229D"/>
    <w:rsid w:val="000F285A"/>
    <w:rsid w:val="000F3515"/>
    <w:rsid w:val="001220B8"/>
    <w:rsid w:val="0014062E"/>
    <w:rsid w:val="001444DD"/>
    <w:rsid w:val="001541C5"/>
    <w:rsid w:val="001552CB"/>
    <w:rsid w:val="00172DF5"/>
    <w:rsid w:val="00184082"/>
    <w:rsid w:val="00187D5A"/>
    <w:rsid w:val="00195871"/>
    <w:rsid w:val="00195DD1"/>
    <w:rsid w:val="0019616A"/>
    <w:rsid w:val="001964C5"/>
    <w:rsid w:val="001C2B4F"/>
    <w:rsid w:val="001C43FC"/>
    <w:rsid w:val="001C4C2B"/>
    <w:rsid w:val="001C67C7"/>
    <w:rsid w:val="001C6EAD"/>
    <w:rsid w:val="001D685D"/>
    <w:rsid w:val="001E11F0"/>
    <w:rsid w:val="00201E0A"/>
    <w:rsid w:val="00201F38"/>
    <w:rsid w:val="00203824"/>
    <w:rsid w:val="00205A5F"/>
    <w:rsid w:val="002064D7"/>
    <w:rsid w:val="00214ED4"/>
    <w:rsid w:val="002256A2"/>
    <w:rsid w:val="0024337A"/>
    <w:rsid w:val="002476E3"/>
    <w:rsid w:val="002724F7"/>
    <w:rsid w:val="00281404"/>
    <w:rsid w:val="0028345E"/>
    <w:rsid w:val="00294C92"/>
    <w:rsid w:val="002E1E34"/>
    <w:rsid w:val="002E76E7"/>
    <w:rsid w:val="002F3A12"/>
    <w:rsid w:val="002F4CCD"/>
    <w:rsid w:val="002F4EDE"/>
    <w:rsid w:val="00317F09"/>
    <w:rsid w:val="003307D5"/>
    <w:rsid w:val="003339BE"/>
    <w:rsid w:val="00335B40"/>
    <w:rsid w:val="0034292B"/>
    <w:rsid w:val="0034558B"/>
    <w:rsid w:val="0035710B"/>
    <w:rsid w:val="0036168B"/>
    <w:rsid w:val="003647C9"/>
    <w:rsid w:val="00365E62"/>
    <w:rsid w:val="0037691A"/>
    <w:rsid w:val="00376AE6"/>
    <w:rsid w:val="003829B4"/>
    <w:rsid w:val="00383939"/>
    <w:rsid w:val="003845AB"/>
    <w:rsid w:val="00396513"/>
    <w:rsid w:val="003A3058"/>
    <w:rsid w:val="003D1549"/>
    <w:rsid w:val="003D4BAE"/>
    <w:rsid w:val="003D5F08"/>
    <w:rsid w:val="003F1937"/>
    <w:rsid w:val="003F2596"/>
    <w:rsid w:val="00402140"/>
    <w:rsid w:val="00403C9A"/>
    <w:rsid w:val="0040651D"/>
    <w:rsid w:val="00406BDF"/>
    <w:rsid w:val="004137B9"/>
    <w:rsid w:val="00416188"/>
    <w:rsid w:val="00416CBE"/>
    <w:rsid w:val="00433014"/>
    <w:rsid w:val="00436184"/>
    <w:rsid w:val="00481777"/>
    <w:rsid w:val="00486897"/>
    <w:rsid w:val="00491A9A"/>
    <w:rsid w:val="004923F1"/>
    <w:rsid w:val="004A6E30"/>
    <w:rsid w:val="004B1BAA"/>
    <w:rsid w:val="00506FF4"/>
    <w:rsid w:val="00521033"/>
    <w:rsid w:val="00521791"/>
    <w:rsid w:val="0052255F"/>
    <w:rsid w:val="005234DC"/>
    <w:rsid w:val="00540DFC"/>
    <w:rsid w:val="005553E2"/>
    <w:rsid w:val="00562E0A"/>
    <w:rsid w:val="0056537D"/>
    <w:rsid w:val="0057066E"/>
    <w:rsid w:val="0057763C"/>
    <w:rsid w:val="00580335"/>
    <w:rsid w:val="005868A6"/>
    <w:rsid w:val="005A27DF"/>
    <w:rsid w:val="005B12ED"/>
    <w:rsid w:val="005B590F"/>
    <w:rsid w:val="005C0D06"/>
    <w:rsid w:val="005C645F"/>
    <w:rsid w:val="005F6581"/>
    <w:rsid w:val="005F6795"/>
    <w:rsid w:val="0060102F"/>
    <w:rsid w:val="0060258A"/>
    <w:rsid w:val="0061396B"/>
    <w:rsid w:val="00624D37"/>
    <w:rsid w:val="00635A11"/>
    <w:rsid w:val="00644633"/>
    <w:rsid w:val="00673557"/>
    <w:rsid w:val="00691FE2"/>
    <w:rsid w:val="006A102E"/>
    <w:rsid w:val="006A2FC5"/>
    <w:rsid w:val="006B3555"/>
    <w:rsid w:val="006C104F"/>
    <w:rsid w:val="006D5622"/>
    <w:rsid w:val="006D5A3F"/>
    <w:rsid w:val="006E0971"/>
    <w:rsid w:val="006E643E"/>
    <w:rsid w:val="007102A0"/>
    <w:rsid w:val="00714A9F"/>
    <w:rsid w:val="007155DF"/>
    <w:rsid w:val="007202A1"/>
    <w:rsid w:val="00723A7B"/>
    <w:rsid w:val="007276BA"/>
    <w:rsid w:val="00735171"/>
    <w:rsid w:val="00737D09"/>
    <w:rsid w:val="00743474"/>
    <w:rsid w:val="00760A3C"/>
    <w:rsid w:val="0076768C"/>
    <w:rsid w:val="00772A42"/>
    <w:rsid w:val="0077313C"/>
    <w:rsid w:val="00786EC1"/>
    <w:rsid w:val="007B6B69"/>
    <w:rsid w:val="007C0DFD"/>
    <w:rsid w:val="007C46CA"/>
    <w:rsid w:val="007F22D2"/>
    <w:rsid w:val="00805309"/>
    <w:rsid w:val="008054CA"/>
    <w:rsid w:val="008124A5"/>
    <w:rsid w:val="00815710"/>
    <w:rsid w:val="00830B08"/>
    <w:rsid w:val="00860FF1"/>
    <w:rsid w:val="008744C2"/>
    <w:rsid w:val="00882E7E"/>
    <w:rsid w:val="008957FD"/>
    <w:rsid w:val="008A3A36"/>
    <w:rsid w:val="008B0FD9"/>
    <w:rsid w:val="008B48DE"/>
    <w:rsid w:val="008D343A"/>
    <w:rsid w:val="008E631F"/>
    <w:rsid w:val="008F493E"/>
    <w:rsid w:val="00914017"/>
    <w:rsid w:val="00917EE6"/>
    <w:rsid w:val="009263DE"/>
    <w:rsid w:val="00927650"/>
    <w:rsid w:val="00935B83"/>
    <w:rsid w:val="009502B2"/>
    <w:rsid w:val="0095798B"/>
    <w:rsid w:val="00961BEB"/>
    <w:rsid w:val="009732C9"/>
    <w:rsid w:val="009B10D2"/>
    <w:rsid w:val="009B7092"/>
    <w:rsid w:val="009D7A45"/>
    <w:rsid w:val="009E2362"/>
    <w:rsid w:val="009F22C7"/>
    <w:rsid w:val="009F3686"/>
    <w:rsid w:val="00A04B31"/>
    <w:rsid w:val="00A06B71"/>
    <w:rsid w:val="00A174E4"/>
    <w:rsid w:val="00A22D08"/>
    <w:rsid w:val="00A32692"/>
    <w:rsid w:val="00A3782D"/>
    <w:rsid w:val="00A45039"/>
    <w:rsid w:val="00A4506A"/>
    <w:rsid w:val="00A504F6"/>
    <w:rsid w:val="00A51B7B"/>
    <w:rsid w:val="00A6778A"/>
    <w:rsid w:val="00A7478E"/>
    <w:rsid w:val="00A8116A"/>
    <w:rsid w:val="00A84228"/>
    <w:rsid w:val="00A87660"/>
    <w:rsid w:val="00A918AD"/>
    <w:rsid w:val="00A94823"/>
    <w:rsid w:val="00AA48C3"/>
    <w:rsid w:val="00AA5F15"/>
    <w:rsid w:val="00AB2C23"/>
    <w:rsid w:val="00B018AC"/>
    <w:rsid w:val="00B121F4"/>
    <w:rsid w:val="00B12736"/>
    <w:rsid w:val="00B46B79"/>
    <w:rsid w:val="00B959D9"/>
    <w:rsid w:val="00B95ABD"/>
    <w:rsid w:val="00BA2128"/>
    <w:rsid w:val="00BB0724"/>
    <w:rsid w:val="00BD1DFB"/>
    <w:rsid w:val="00BE6CAC"/>
    <w:rsid w:val="00BF0A4D"/>
    <w:rsid w:val="00BF7F80"/>
    <w:rsid w:val="00C00DFB"/>
    <w:rsid w:val="00C036B0"/>
    <w:rsid w:val="00C04102"/>
    <w:rsid w:val="00C06277"/>
    <w:rsid w:val="00C11428"/>
    <w:rsid w:val="00C17C50"/>
    <w:rsid w:val="00C3031C"/>
    <w:rsid w:val="00C40E1F"/>
    <w:rsid w:val="00C42B35"/>
    <w:rsid w:val="00C432CA"/>
    <w:rsid w:val="00C463E0"/>
    <w:rsid w:val="00C70F58"/>
    <w:rsid w:val="00C763C0"/>
    <w:rsid w:val="00C77EC0"/>
    <w:rsid w:val="00C80BFE"/>
    <w:rsid w:val="00C93964"/>
    <w:rsid w:val="00CA0134"/>
    <w:rsid w:val="00CB1186"/>
    <w:rsid w:val="00CC0CCB"/>
    <w:rsid w:val="00CC244B"/>
    <w:rsid w:val="00CC48EB"/>
    <w:rsid w:val="00CC66BA"/>
    <w:rsid w:val="00CD124E"/>
    <w:rsid w:val="00CD6262"/>
    <w:rsid w:val="00CD71D2"/>
    <w:rsid w:val="00CE0D7A"/>
    <w:rsid w:val="00CE14F9"/>
    <w:rsid w:val="00CE5F90"/>
    <w:rsid w:val="00CE6474"/>
    <w:rsid w:val="00CE7788"/>
    <w:rsid w:val="00D10538"/>
    <w:rsid w:val="00D12873"/>
    <w:rsid w:val="00D22049"/>
    <w:rsid w:val="00D5124F"/>
    <w:rsid w:val="00D51555"/>
    <w:rsid w:val="00D57B19"/>
    <w:rsid w:val="00D6215E"/>
    <w:rsid w:val="00D769C5"/>
    <w:rsid w:val="00D7757F"/>
    <w:rsid w:val="00D80ED7"/>
    <w:rsid w:val="00D92671"/>
    <w:rsid w:val="00D954A2"/>
    <w:rsid w:val="00DA7B2D"/>
    <w:rsid w:val="00DC70B9"/>
    <w:rsid w:val="00DD02D9"/>
    <w:rsid w:val="00DD5049"/>
    <w:rsid w:val="00DE32D0"/>
    <w:rsid w:val="00DE5AA9"/>
    <w:rsid w:val="00DE6632"/>
    <w:rsid w:val="00DF1980"/>
    <w:rsid w:val="00DF68A3"/>
    <w:rsid w:val="00E03AD2"/>
    <w:rsid w:val="00E13464"/>
    <w:rsid w:val="00E13D77"/>
    <w:rsid w:val="00E43C11"/>
    <w:rsid w:val="00E43C51"/>
    <w:rsid w:val="00E75515"/>
    <w:rsid w:val="00E76263"/>
    <w:rsid w:val="00E80095"/>
    <w:rsid w:val="00E83BA6"/>
    <w:rsid w:val="00E858DB"/>
    <w:rsid w:val="00E86304"/>
    <w:rsid w:val="00E925CC"/>
    <w:rsid w:val="00E93729"/>
    <w:rsid w:val="00E94E1E"/>
    <w:rsid w:val="00EA2548"/>
    <w:rsid w:val="00EA476E"/>
    <w:rsid w:val="00EA5E55"/>
    <w:rsid w:val="00EB5892"/>
    <w:rsid w:val="00EC215D"/>
    <w:rsid w:val="00EE0E33"/>
    <w:rsid w:val="00EE5A70"/>
    <w:rsid w:val="00EF61E2"/>
    <w:rsid w:val="00F23CB4"/>
    <w:rsid w:val="00F3165C"/>
    <w:rsid w:val="00F55109"/>
    <w:rsid w:val="00F63351"/>
    <w:rsid w:val="00F72B74"/>
    <w:rsid w:val="00FB6BAA"/>
    <w:rsid w:val="00FC1B7A"/>
    <w:rsid w:val="00FC2C34"/>
    <w:rsid w:val="00FD0A62"/>
    <w:rsid w:val="00FD1710"/>
    <w:rsid w:val="00FE1952"/>
    <w:rsid w:val="00FF1E93"/>
    <w:rsid w:val="00FF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3BFABADA"/>
  <w15:docId w15:val="{324AE2D9-A9B2-498F-B51B-0B0A96C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557"/>
    <w:pPr>
      <w:widowControl w:val="0"/>
      <w:suppressAutoHyphens/>
    </w:pPr>
    <w:rPr>
      <w:rFonts w:eastAsia="Arial"/>
      <w:kern w:val="1"/>
      <w:szCs w:val="24"/>
    </w:rPr>
  </w:style>
  <w:style w:type="paragraph" w:styleId="Heading1">
    <w:name w:val="heading 1"/>
    <w:basedOn w:val="Normal"/>
    <w:next w:val="Normal"/>
    <w:qFormat/>
    <w:rsid w:val="00673557"/>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673557"/>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673557"/>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673557"/>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673557"/>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rsid w:val="00673557"/>
    <w:pPr>
      <w:spacing w:before="240" w:after="60"/>
      <w:outlineLvl w:val="5"/>
    </w:pPr>
    <w:rPr>
      <w:b/>
      <w:sz w:val="22"/>
      <w:szCs w:val="22"/>
    </w:rPr>
  </w:style>
  <w:style w:type="paragraph" w:styleId="Heading7">
    <w:name w:val="heading 7"/>
    <w:basedOn w:val="Normal"/>
    <w:next w:val="Normal"/>
    <w:qFormat/>
    <w:rsid w:val="00673557"/>
    <w:pPr>
      <w:spacing w:before="240" w:after="60"/>
      <w:outlineLvl w:val="6"/>
    </w:pPr>
    <w:rPr>
      <w:sz w:val="24"/>
    </w:rPr>
  </w:style>
  <w:style w:type="paragraph" w:styleId="Heading8">
    <w:name w:val="heading 8"/>
    <w:basedOn w:val="Normal"/>
    <w:next w:val="Normal"/>
    <w:qFormat/>
    <w:rsid w:val="00673557"/>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673557"/>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673557"/>
    <w:rPr>
      <w:rFonts w:ascii="Courier New" w:hAnsi="Courier New"/>
    </w:rPr>
  </w:style>
  <w:style w:type="paragraph" w:customStyle="1" w:styleId="CSIArticle">
    <w:name w:val="CSI Article"/>
    <w:basedOn w:val="CSIPART"/>
    <w:next w:val="CSIParagraph"/>
    <w:rsid w:val="00673557"/>
    <w:pPr>
      <w:numPr>
        <w:numId w:val="39"/>
      </w:numPr>
      <w:outlineLvl w:val="1"/>
    </w:pPr>
  </w:style>
  <w:style w:type="paragraph" w:customStyle="1" w:styleId="CSIPART">
    <w:name w:val="CSI PART"/>
    <w:basedOn w:val="Normal"/>
    <w:next w:val="CSIArticle"/>
    <w:rsid w:val="00673557"/>
    <w:pPr>
      <w:keepNext/>
      <w:widowControl/>
      <w:spacing w:before="200"/>
      <w:outlineLvl w:val="0"/>
    </w:pPr>
    <w:rPr>
      <w:rFonts w:ascii="Calibri" w:hAnsi="Calibri"/>
      <w:b/>
      <w:caps/>
      <w:sz w:val="22"/>
      <w:szCs w:val="22"/>
    </w:rPr>
  </w:style>
  <w:style w:type="paragraph" w:customStyle="1" w:styleId="CSIParagraph">
    <w:name w:val="CSI Paragraph"/>
    <w:basedOn w:val="CSIArticle"/>
    <w:rsid w:val="00673557"/>
    <w:pPr>
      <w:keepNext w:val="0"/>
      <w:numPr>
        <w:ilvl w:val="1"/>
      </w:numPr>
      <w:spacing w:before="0"/>
      <w:outlineLvl w:val="2"/>
    </w:pPr>
    <w:rPr>
      <w:b w:val="0"/>
      <w:caps w:val="0"/>
      <w:kern w:val="20"/>
      <w:sz w:val="20"/>
      <w:szCs w:val="20"/>
    </w:rPr>
  </w:style>
  <w:style w:type="paragraph" w:styleId="Header">
    <w:name w:val="header"/>
    <w:basedOn w:val="Normal"/>
    <w:link w:val="HeaderChar"/>
    <w:rsid w:val="00673557"/>
    <w:pPr>
      <w:suppressLineNumbers/>
      <w:tabs>
        <w:tab w:val="center" w:pos="5126"/>
        <w:tab w:val="right" w:pos="10253"/>
      </w:tabs>
    </w:pPr>
  </w:style>
  <w:style w:type="paragraph" w:styleId="Footer">
    <w:name w:val="footer"/>
    <w:basedOn w:val="Normal"/>
    <w:link w:val="FooterChar"/>
    <w:uiPriority w:val="99"/>
    <w:rsid w:val="00673557"/>
    <w:pPr>
      <w:suppressLineNumbers/>
      <w:tabs>
        <w:tab w:val="center" w:pos="5126"/>
        <w:tab w:val="right" w:pos="10253"/>
      </w:tabs>
    </w:pPr>
  </w:style>
  <w:style w:type="paragraph" w:customStyle="1" w:styleId="CSISectionNumber">
    <w:name w:val="CSI Section Number"/>
    <w:next w:val="CSISectionTitle"/>
    <w:rsid w:val="00673557"/>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673557"/>
    <w:pPr>
      <w:spacing w:before="0"/>
    </w:pPr>
  </w:style>
  <w:style w:type="paragraph" w:customStyle="1" w:styleId="CSISubparagraph1">
    <w:name w:val="CSI Subparagraph 1."/>
    <w:basedOn w:val="CSIParagraph"/>
    <w:rsid w:val="00673557"/>
    <w:pPr>
      <w:numPr>
        <w:ilvl w:val="2"/>
      </w:numPr>
      <w:tabs>
        <w:tab w:val="clear" w:pos="2610"/>
        <w:tab w:val="num" w:pos="662"/>
      </w:tabs>
      <w:ind w:left="993"/>
      <w:outlineLvl w:val="3"/>
    </w:pPr>
  </w:style>
  <w:style w:type="paragraph" w:customStyle="1" w:styleId="CSISubparagraph1a">
    <w:name w:val="CSI Subparagraph 1.a."/>
    <w:basedOn w:val="CSISubparagraph1"/>
    <w:rsid w:val="00673557"/>
    <w:pPr>
      <w:numPr>
        <w:ilvl w:val="3"/>
      </w:numPr>
      <w:outlineLvl w:val="4"/>
    </w:pPr>
  </w:style>
  <w:style w:type="paragraph" w:customStyle="1" w:styleId="CSISubparagraph1a1">
    <w:name w:val="CSI Subparagraph 1.a.1)"/>
    <w:basedOn w:val="CSISubparagraph1a"/>
    <w:rsid w:val="00673557"/>
    <w:pPr>
      <w:numPr>
        <w:ilvl w:val="4"/>
      </w:numPr>
      <w:outlineLvl w:val="5"/>
    </w:pPr>
  </w:style>
  <w:style w:type="paragraph" w:customStyle="1" w:styleId="CSISubparagraph1a1a">
    <w:name w:val="CSI Subparagraph 1.a.1)a)"/>
    <w:basedOn w:val="CSISubparagraph1a1"/>
    <w:rsid w:val="00673557"/>
    <w:pPr>
      <w:numPr>
        <w:ilvl w:val="5"/>
      </w:numPr>
      <w:outlineLvl w:val="6"/>
    </w:pPr>
  </w:style>
  <w:style w:type="paragraph" w:customStyle="1" w:styleId="CSIEnd">
    <w:name w:val="CSI End"/>
    <w:basedOn w:val="CSIParagraph"/>
    <w:rsid w:val="00673557"/>
    <w:pPr>
      <w:numPr>
        <w:numId w:val="0"/>
      </w:numPr>
      <w:jc w:val="center"/>
    </w:pPr>
    <w:rPr>
      <w:caps/>
    </w:rPr>
  </w:style>
  <w:style w:type="paragraph" w:customStyle="1" w:styleId="NotestoEditor">
    <w:name w:val="Notes to Editor"/>
    <w:basedOn w:val="Normal"/>
    <w:rsid w:val="00673557"/>
    <w:pPr>
      <w:spacing w:before="288"/>
    </w:pPr>
    <w:rPr>
      <w:rFonts w:ascii="Courier New" w:hAnsi="Courier New" w:cs="Courier New"/>
      <w:color w:val="FF0000"/>
    </w:rPr>
  </w:style>
  <w:style w:type="character" w:customStyle="1" w:styleId="FooterChar">
    <w:name w:val="Footer Char"/>
    <w:link w:val="Footer"/>
    <w:uiPriority w:val="99"/>
    <w:rsid w:val="00673557"/>
    <w:rPr>
      <w:rFonts w:eastAsia="Arial"/>
      <w:kern w:val="1"/>
      <w:szCs w:val="24"/>
    </w:rPr>
  </w:style>
  <w:style w:type="character" w:styleId="CommentReference">
    <w:name w:val="annotation reference"/>
    <w:uiPriority w:val="99"/>
    <w:semiHidden/>
    <w:unhideWhenUsed/>
    <w:rsid w:val="00673557"/>
    <w:rPr>
      <w:sz w:val="16"/>
      <w:szCs w:val="16"/>
    </w:rPr>
  </w:style>
  <w:style w:type="paragraph" w:styleId="CommentText">
    <w:name w:val="annotation text"/>
    <w:basedOn w:val="Normal"/>
    <w:link w:val="CommentTextChar"/>
    <w:uiPriority w:val="99"/>
    <w:semiHidden/>
    <w:unhideWhenUsed/>
    <w:rsid w:val="00673557"/>
    <w:rPr>
      <w:szCs w:val="20"/>
    </w:rPr>
  </w:style>
  <w:style w:type="character" w:customStyle="1" w:styleId="CommentTextChar">
    <w:name w:val="Comment Text Char"/>
    <w:link w:val="CommentText"/>
    <w:uiPriority w:val="99"/>
    <w:semiHidden/>
    <w:rsid w:val="00673557"/>
    <w:rPr>
      <w:rFonts w:eastAsia="Arial"/>
      <w:kern w:val="1"/>
    </w:rPr>
  </w:style>
  <w:style w:type="paragraph" w:styleId="CommentSubject">
    <w:name w:val="annotation subject"/>
    <w:basedOn w:val="CommentText"/>
    <w:next w:val="CommentText"/>
    <w:link w:val="CommentSubjectChar"/>
    <w:uiPriority w:val="99"/>
    <w:semiHidden/>
    <w:unhideWhenUsed/>
    <w:rsid w:val="00673557"/>
    <w:rPr>
      <w:b/>
      <w:bCs/>
    </w:rPr>
  </w:style>
  <w:style w:type="character" w:customStyle="1" w:styleId="CommentSubjectChar">
    <w:name w:val="Comment Subject Char"/>
    <w:link w:val="CommentSubject"/>
    <w:uiPriority w:val="99"/>
    <w:semiHidden/>
    <w:rsid w:val="00673557"/>
    <w:rPr>
      <w:rFonts w:eastAsia="Arial"/>
      <w:b/>
      <w:bCs/>
      <w:kern w:val="1"/>
    </w:rPr>
  </w:style>
  <w:style w:type="paragraph" w:styleId="BalloonText">
    <w:name w:val="Balloon Text"/>
    <w:basedOn w:val="Normal"/>
    <w:link w:val="BalloonTextChar"/>
    <w:uiPriority w:val="99"/>
    <w:semiHidden/>
    <w:unhideWhenUsed/>
    <w:rsid w:val="00673557"/>
    <w:rPr>
      <w:rFonts w:ascii="Tahoma" w:hAnsi="Tahoma" w:cs="Tahoma"/>
      <w:sz w:val="16"/>
      <w:szCs w:val="16"/>
    </w:rPr>
  </w:style>
  <w:style w:type="character" w:customStyle="1" w:styleId="BalloonTextChar">
    <w:name w:val="Balloon Text Char"/>
    <w:link w:val="BalloonText"/>
    <w:uiPriority w:val="99"/>
    <w:semiHidden/>
    <w:rsid w:val="00673557"/>
    <w:rPr>
      <w:rFonts w:ascii="Tahoma" w:eastAsia="Arial" w:hAnsi="Tahoma" w:cs="Tahoma"/>
      <w:kern w:val="1"/>
      <w:sz w:val="16"/>
      <w:szCs w:val="16"/>
    </w:rPr>
  </w:style>
  <w:style w:type="paragraph" w:styleId="Bibliography">
    <w:name w:val="Bibliography"/>
    <w:basedOn w:val="Normal"/>
    <w:next w:val="Normal"/>
    <w:uiPriority w:val="37"/>
    <w:semiHidden/>
    <w:unhideWhenUsed/>
    <w:rsid w:val="00673557"/>
  </w:style>
  <w:style w:type="paragraph" w:styleId="BlockText">
    <w:name w:val="Block Text"/>
    <w:basedOn w:val="Normal"/>
    <w:uiPriority w:val="99"/>
    <w:semiHidden/>
    <w:unhideWhenUsed/>
    <w:rsid w:val="00673557"/>
    <w:pPr>
      <w:spacing w:after="120"/>
      <w:ind w:left="1440" w:right="1440"/>
    </w:pPr>
  </w:style>
  <w:style w:type="paragraph" w:styleId="BodyText">
    <w:name w:val="Body Text"/>
    <w:basedOn w:val="Normal"/>
    <w:link w:val="BodyTextChar"/>
    <w:uiPriority w:val="99"/>
    <w:semiHidden/>
    <w:unhideWhenUsed/>
    <w:rsid w:val="00673557"/>
    <w:pPr>
      <w:spacing w:after="120"/>
    </w:pPr>
  </w:style>
  <w:style w:type="character" w:customStyle="1" w:styleId="BodyTextChar">
    <w:name w:val="Body Text Char"/>
    <w:link w:val="BodyText"/>
    <w:uiPriority w:val="99"/>
    <w:semiHidden/>
    <w:rsid w:val="00673557"/>
    <w:rPr>
      <w:rFonts w:eastAsia="Arial"/>
      <w:kern w:val="1"/>
      <w:szCs w:val="24"/>
    </w:rPr>
  </w:style>
  <w:style w:type="paragraph" w:styleId="BodyText2">
    <w:name w:val="Body Text 2"/>
    <w:basedOn w:val="Normal"/>
    <w:link w:val="BodyText2Char"/>
    <w:uiPriority w:val="99"/>
    <w:semiHidden/>
    <w:unhideWhenUsed/>
    <w:rsid w:val="00673557"/>
    <w:pPr>
      <w:spacing w:after="120" w:line="480" w:lineRule="auto"/>
    </w:pPr>
  </w:style>
  <w:style w:type="character" w:customStyle="1" w:styleId="BodyText2Char">
    <w:name w:val="Body Text 2 Char"/>
    <w:link w:val="BodyText2"/>
    <w:uiPriority w:val="99"/>
    <w:semiHidden/>
    <w:rsid w:val="00673557"/>
    <w:rPr>
      <w:rFonts w:eastAsia="Arial"/>
      <w:kern w:val="1"/>
      <w:szCs w:val="24"/>
    </w:rPr>
  </w:style>
  <w:style w:type="paragraph" w:styleId="BodyText3">
    <w:name w:val="Body Text 3"/>
    <w:basedOn w:val="Normal"/>
    <w:link w:val="BodyText3Char"/>
    <w:uiPriority w:val="99"/>
    <w:semiHidden/>
    <w:unhideWhenUsed/>
    <w:rsid w:val="00673557"/>
    <w:pPr>
      <w:spacing w:after="120"/>
    </w:pPr>
    <w:rPr>
      <w:sz w:val="16"/>
      <w:szCs w:val="16"/>
    </w:rPr>
  </w:style>
  <w:style w:type="character" w:customStyle="1" w:styleId="BodyText3Char">
    <w:name w:val="Body Text 3 Char"/>
    <w:link w:val="BodyText3"/>
    <w:uiPriority w:val="99"/>
    <w:semiHidden/>
    <w:rsid w:val="00673557"/>
    <w:rPr>
      <w:rFonts w:eastAsia="Arial"/>
      <w:kern w:val="1"/>
      <w:sz w:val="16"/>
      <w:szCs w:val="16"/>
    </w:rPr>
  </w:style>
  <w:style w:type="paragraph" w:styleId="BodyTextFirstIndent">
    <w:name w:val="Body Text First Indent"/>
    <w:basedOn w:val="BodyText"/>
    <w:link w:val="BodyTextFirstIndentChar"/>
    <w:uiPriority w:val="99"/>
    <w:semiHidden/>
    <w:unhideWhenUsed/>
    <w:rsid w:val="00673557"/>
    <w:pPr>
      <w:ind w:firstLine="210"/>
    </w:pPr>
  </w:style>
  <w:style w:type="character" w:customStyle="1" w:styleId="BodyTextFirstIndentChar">
    <w:name w:val="Body Text First Indent Char"/>
    <w:link w:val="BodyTextFirstIndent"/>
    <w:uiPriority w:val="99"/>
    <w:semiHidden/>
    <w:rsid w:val="00673557"/>
    <w:rPr>
      <w:rFonts w:eastAsia="Arial"/>
      <w:kern w:val="1"/>
      <w:szCs w:val="24"/>
    </w:rPr>
  </w:style>
  <w:style w:type="paragraph" w:styleId="BodyTextIndent">
    <w:name w:val="Body Text Indent"/>
    <w:basedOn w:val="Normal"/>
    <w:link w:val="BodyTextIndentChar"/>
    <w:uiPriority w:val="99"/>
    <w:semiHidden/>
    <w:unhideWhenUsed/>
    <w:rsid w:val="00673557"/>
    <w:pPr>
      <w:spacing w:after="120"/>
      <w:ind w:left="360"/>
    </w:pPr>
  </w:style>
  <w:style w:type="character" w:customStyle="1" w:styleId="BodyTextIndentChar">
    <w:name w:val="Body Text Indent Char"/>
    <w:link w:val="BodyTextIndent"/>
    <w:uiPriority w:val="99"/>
    <w:semiHidden/>
    <w:rsid w:val="00673557"/>
    <w:rPr>
      <w:rFonts w:eastAsia="Arial"/>
      <w:kern w:val="1"/>
      <w:szCs w:val="24"/>
    </w:rPr>
  </w:style>
  <w:style w:type="paragraph" w:styleId="BodyTextFirstIndent2">
    <w:name w:val="Body Text First Indent 2"/>
    <w:basedOn w:val="BodyTextIndent"/>
    <w:link w:val="BodyTextFirstIndent2Char"/>
    <w:uiPriority w:val="99"/>
    <w:semiHidden/>
    <w:unhideWhenUsed/>
    <w:rsid w:val="00673557"/>
    <w:pPr>
      <w:ind w:firstLine="210"/>
    </w:pPr>
  </w:style>
  <w:style w:type="character" w:customStyle="1" w:styleId="BodyTextFirstIndent2Char">
    <w:name w:val="Body Text First Indent 2 Char"/>
    <w:link w:val="BodyTextFirstIndent2"/>
    <w:uiPriority w:val="99"/>
    <w:semiHidden/>
    <w:rsid w:val="00673557"/>
    <w:rPr>
      <w:rFonts w:eastAsia="Arial"/>
      <w:kern w:val="1"/>
      <w:szCs w:val="24"/>
    </w:rPr>
  </w:style>
  <w:style w:type="paragraph" w:styleId="BodyTextIndent2">
    <w:name w:val="Body Text Indent 2"/>
    <w:basedOn w:val="Normal"/>
    <w:link w:val="BodyTextIndent2Char"/>
    <w:uiPriority w:val="99"/>
    <w:semiHidden/>
    <w:unhideWhenUsed/>
    <w:rsid w:val="00673557"/>
    <w:pPr>
      <w:spacing w:after="120" w:line="480" w:lineRule="auto"/>
      <w:ind w:left="360"/>
    </w:pPr>
  </w:style>
  <w:style w:type="character" w:customStyle="1" w:styleId="BodyTextIndent2Char">
    <w:name w:val="Body Text Indent 2 Char"/>
    <w:link w:val="BodyTextIndent2"/>
    <w:uiPriority w:val="99"/>
    <w:semiHidden/>
    <w:rsid w:val="00673557"/>
    <w:rPr>
      <w:rFonts w:eastAsia="Arial"/>
      <w:kern w:val="1"/>
      <w:szCs w:val="24"/>
    </w:rPr>
  </w:style>
  <w:style w:type="paragraph" w:styleId="BodyTextIndent3">
    <w:name w:val="Body Text Indent 3"/>
    <w:basedOn w:val="Normal"/>
    <w:link w:val="BodyTextIndent3Char"/>
    <w:uiPriority w:val="99"/>
    <w:semiHidden/>
    <w:unhideWhenUsed/>
    <w:rsid w:val="00673557"/>
    <w:pPr>
      <w:spacing w:after="120"/>
      <w:ind w:left="360"/>
    </w:pPr>
    <w:rPr>
      <w:sz w:val="16"/>
      <w:szCs w:val="16"/>
    </w:rPr>
  </w:style>
  <w:style w:type="character" w:customStyle="1" w:styleId="BodyTextIndent3Char">
    <w:name w:val="Body Text Indent 3 Char"/>
    <w:link w:val="BodyTextIndent3"/>
    <w:uiPriority w:val="99"/>
    <w:semiHidden/>
    <w:rsid w:val="00673557"/>
    <w:rPr>
      <w:rFonts w:eastAsia="Arial"/>
      <w:kern w:val="1"/>
      <w:sz w:val="16"/>
      <w:szCs w:val="16"/>
    </w:rPr>
  </w:style>
  <w:style w:type="paragraph" w:styleId="Caption">
    <w:name w:val="caption"/>
    <w:basedOn w:val="Normal"/>
    <w:next w:val="Normal"/>
    <w:uiPriority w:val="35"/>
    <w:semiHidden/>
    <w:unhideWhenUsed/>
    <w:qFormat/>
    <w:rsid w:val="00673557"/>
    <w:rPr>
      <w:b/>
      <w:bCs/>
      <w:szCs w:val="20"/>
    </w:rPr>
  </w:style>
  <w:style w:type="paragraph" w:styleId="Closing">
    <w:name w:val="Closing"/>
    <w:basedOn w:val="Normal"/>
    <w:link w:val="ClosingChar"/>
    <w:uiPriority w:val="99"/>
    <w:semiHidden/>
    <w:unhideWhenUsed/>
    <w:rsid w:val="00673557"/>
    <w:pPr>
      <w:ind w:left="4320"/>
    </w:pPr>
  </w:style>
  <w:style w:type="character" w:customStyle="1" w:styleId="ClosingChar">
    <w:name w:val="Closing Char"/>
    <w:link w:val="Closing"/>
    <w:uiPriority w:val="99"/>
    <w:semiHidden/>
    <w:rsid w:val="00673557"/>
    <w:rPr>
      <w:rFonts w:eastAsia="Arial"/>
      <w:kern w:val="1"/>
      <w:szCs w:val="24"/>
    </w:rPr>
  </w:style>
  <w:style w:type="paragraph" w:styleId="Date">
    <w:name w:val="Date"/>
    <w:basedOn w:val="Normal"/>
    <w:next w:val="Normal"/>
    <w:link w:val="DateChar"/>
    <w:uiPriority w:val="99"/>
    <w:semiHidden/>
    <w:unhideWhenUsed/>
    <w:rsid w:val="00673557"/>
  </w:style>
  <w:style w:type="character" w:customStyle="1" w:styleId="DateChar">
    <w:name w:val="Date Char"/>
    <w:link w:val="Date"/>
    <w:uiPriority w:val="99"/>
    <w:semiHidden/>
    <w:rsid w:val="00673557"/>
    <w:rPr>
      <w:rFonts w:eastAsia="Arial"/>
      <w:kern w:val="1"/>
      <w:szCs w:val="24"/>
    </w:rPr>
  </w:style>
  <w:style w:type="paragraph" w:styleId="DocumentMap">
    <w:name w:val="Document Map"/>
    <w:basedOn w:val="Normal"/>
    <w:link w:val="DocumentMapChar"/>
    <w:uiPriority w:val="99"/>
    <w:semiHidden/>
    <w:unhideWhenUsed/>
    <w:rsid w:val="00673557"/>
    <w:rPr>
      <w:rFonts w:ascii="Tahoma" w:hAnsi="Tahoma" w:cs="Tahoma"/>
      <w:sz w:val="16"/>
      <w:szCs w:val="16"/>
    </w:rPr>
  </w:style>
  <w:style w:type="character" w:customStyle="1" w:styleId="DocumentMapChar">
    <w:name w:val="Document Map Char"/>
    <w:link w:val="DocumentMap"/>
    <w:uiPriority w:val="99"/>
    <w:semiHidden/>
    <w:rsid w:val="00673557"/>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673557"/>
  </w:style>
  <w:style w:type="character" w:customStyle="1" w:styleId="E-mailSignatureChar">
    <w:name w:val="E-mail Signature Char"/>
    <w:link w:val="E-mailSignature"/>
    <w:uiPriority w:val="99"/>
    <w:semiHidden/>
    <w:rsid w:val="00673557"/>
    <w:rPr>
      <w:rFonts w:eastAsia="Arial"/>
      <w:kern w:val="1"/>
      <w:szCs w:val="24"/>
    </w:rPr>
  </w:style>
  <w:style w:type="paragraph" w:styleId="EndnoteText">
    <w:name w:val="endnote text"/>
    <w:basedOn w:val="Normal"/>
    <w:link w:val="EndnoteTextChar"/>
    <w:uiPriority w:val="99"/>
    <w:semiHidden/>
    <w:unhideWhenUsed/>
    <w:rsid w:val="00673557"/>
    <w:rPr>
      <w:szCs w:val="20"/>
    </w:rPr>
  </w:style>
  <w:style w:type="character" w:customStyle="1" w:styleId="EndnoteTextChar">
    <w:name w:val="Endnote Text Char"/>
    <w:link w:val="EndnoteText"/>
    <w:uiPriority w:val="99"/>
    <w:semiHidden/>
    <w:rsid w:val="00673557"/>
    <w:rPr>
      <w:rFonts w:eastAsia="Arial"/>
      <w:kern w:val="1"/>
    </w:rPr>
  </w:style>
  <w:style w:type="paragraph" w:styleId="EnvelopeAddress">
    <w:name w:val="envelope address"/>
    <w:basedOn w:val="Normal"/>
    <w:uiPriority w:val="99"/>
    <w:semiHidden/>
    <w:unhideWhenUsed/>
    <w:rsid w:val="00673557"/>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9"/>
    <w:semiHidden/>
    <w:unhideWhenUsed/>
    <w:rsid w:val="00673557"/>
    <w:rPr>
      <w:rFonts w:ascii="Cambria" w:eastAsia="Times New Roman" w:hAnsi="Cambria"/>
      <w:szCs w:val="20"/>
    </w:rPr>
  </w:style>
  <w:style w:type="paragraph" w:styleId="FootnoteText">
    <w:name w:val="footnote text"/>
    <w:basedOn w:val="Normal"/>
    <w:link w:val="FootnoteTextChar"/>
    <w:uiPriority w:val="99"/>
    <w:semiHidden/>
    <w:unhideWhenUsed/>
    <w:rsid w:val="00673557"/>
    <w:rPr>
      <w:szCs w:val="20"/>
    </w:rPr>
  </w:style>
  <w:style w:type="character" w:customStyle="1" w:styleId="FootnoteTextChar">
    <w:name w:val="Footnote Text Char"/>
    <w:link w:val="FootnoteText"/>
    <w:uiPriority w:val="99"/>
    <w:semiHidden/>
    <w:rsid w:val="00673557"/>
    <w:rPr>
      <w:rFonts w:eastAsia="Arial"/>
      <w:kern w:val="1"/>
    </w:rPr>
  </w:style>
  <w:style w:type="character" w:customStyle="1" w:styleId="Heading3Char">
    <w:name w:val="Heading 3 Char"/>
    <w:link w:val="Heading3"/>
    <w:uiPriority w:val="9"/>
    <w:semiHidden/>
    <w:rsid w:val="00673557"/>
    <w:rPr>
      <w:rFonts w:ascii="Cambria" w:hAnsi="Cambria"/>
      <w:b/>
      <w:bCs/>
      <w:kern w:val="1"/>
      <w:sz w:val="26"/>
      <w:szCs w:val="26"/>
    </w:rPr>
  </w:style>
  <w:style w:type="character" w:customStyle="1" w:styleId="Heading5Char">
    <w:name w:val="Heading 5 Char"/>
    <w:link w:val="Heading5"/>
    <w:uiPriority w:val="9"/>
    <w:semiHidden/>
    <w:rsid w:val="00673557"/>
    <w:rPr>
      <w:rFonts w:ascii="Calibri" w:hAnsi="Calibri"/>
      <w:b/>
      <w:bCs/>
      <w:i/>
      <w:iCs/>
      <w:kern w:val="1"/>
      <w:sz w:val="26"/>
      <w:szCs w:val="26"/>
    </w:rPr>
  </w:style>
  <w:style w:type="paragraph" w:styleId="HTMLAddress">
    <w:name w:val="HTML Address"/>
    <w:basedOn w:val="Normal"/>
    <w:link w:val="HTMLAddressChar"/>
    <w:uiPriority w:val="99"/>
    <w:semiHidden/>
    <w:unhideWhenUsed/>
    <w:rsid w:val="00673557"/>
    <w:rPr>
      <w:i/>
      <w:iCs/>
    </w:rPr>
  </w:style>
  <w:style w:type="character" w:customStyle="1" w:styleId="HTMLAddressChar">
    <w:name w:val="HTML Address Char"/>
    <w:link w:val="HTMLAddress"/>
    <w:uiPriority w:val="99"/>
    <w:semiHidden/>
    <w:rsid w:val="00673557"/>
    <w:rPr>
      <w:rFonts w:eastAsia="Arial"/>
      <w:i/>
      <w:iCs/>
      <w:kern w:val="1"/>
      <w:szCs w:val="24"/>
    </w:rPr>
  </w:style>
  <w:style w:type="paragraph" w:styleId="HTMLPreformatted">
    <w:name w:val="HTML Preformatted"/>
    <w:basedOn w:val="Normal"/>
    <w:link w:val="HTMLPreformattedChar"/>
    <w:uiPriority w:val="99"/>
    <w:semiHidden/>
    <w:unhideWhenUsed/>
    <w:rsid w:val="00673557"/>
    <w:rPr>
      <w:rFonts w:ascii="Courier New" w:hAnsi="Courier New" w:cs="Courier New"/>
      <w:szCs w:val="20"/>
    </w:rPr>
  </w:style>
  <w:style w:type="character" w:customStyle="1" w:styleId="HTMLPreformattedChar">
    <w:name w:val="HTML Preformatted Char"/>
    <w:link w:val="HTMLPreformatted"/>
    <w:uiPriority w:val="99"/>
    <w:semiHidden/>
    <w:rsid w:val="00673557"/>
    <w:rPr>
      <w:rFonts w:ascii="Courier New" w:eastAsia="Arial" w:hAnsi="Courier New" w:cs="Courier New"/>
      <w:kern w:val="1"/>
    </w:rPr>
  </w:style>
  <w:style w:type="paragraph" w:styleId="Index1">
    <w:name w:val="index 1"/>
    <w:basedOn w:val="Normal"/>
    <w:next w:val="Normal"/>
    <w:autoRedefine/>
    <w:uiPriority w:val="99"/>
    <w:semiHidden/>
    <w:unhideWhenUsed/>
    <w:rsid w:val="00673557"/>
    <w:pPr>
      <w:ind w:left="200" w:hanging="200"/>
    </w:pPr>
  </w:style>
  <w:style w:type="paragraph" w:styleId="Index2">
    <w:name w:val="index 2"/>
    <w:basedOn w:val="Normal"/>
    <w:next w:val="Normal"/>
    <w:autoRedefine/>
    <w:uiPriority w:val="99"/>
    <w:semiHidden/>
    <w:unhideWhenUsed/>
    <w:rsid w:val="00673557"/>
    <w:pPr>
      <w:ind w:left="400" w:hanging="200"/>
    </w:pPr>
  </w:style>
  <w:style w:type="paragraph" w:styleId="Index3">
    <w:name w:val="index 3"/>
    <w:basedOn w:val="Normal"/>
    <w:next w:val="Normal"/>
    <w:autoRedefine/>
    <w:uiPriority w:val="99"/>
    <w:semiHidden/>
    <w:unhideWhenUsed/>
    <w:rsid w:val="00673557"/>
    <w:pPr>
      <w:ind w:left="600" w:hanging="200"/>
    </w:pPr>
  </w:style>
  <w:style w:type="paragraph" w:styleId="Index4">
    <w:name w:val="index 4"/>
    <w:basedOn w:val="Normal"/>
    <w:next w:val="Normal"/>
    <w:autoRedefine/>
    <w:uiPriority w:val="99"/>
    <w:semiHidden/>
    <w:unhideWhenUsed/>
    <w:rsid w:val="00673557"/>
    <w:pPr>
      <w:ind w:left="800" w:hanging="200"/>
    </w:pPr>
  </w:style>
  <w:style w:type="paragraph" w:styleId="Index5">
    <w:name w:val="index 5"/>
    <w:basedOn w:val="Normal"/>
    <w:next w:val="Normal"/>
    <w:autoRedefine/>
    <w:uiPriority w:val="99"/>
    <w:semiHidden/>
    <w:unhideWhenUsed/>
    <w:rsid w:val="00673557"/>
    <w:pPr>
      <w:ind w:left="1000" w:hanging="200"/>
    </w:pPr>
  </w:style>
  <w:style w:type="paragraph" w:styleId="Index6">
    <w:name w:val="index 6"/>
    <w:basedOn w:val="Normal"/>
    <w:next w:val="Normal"/>
    <w:autoRedefine/>
    <w:uiPriority w:val="99"/>
    <w:semiHidden/>
    <w:unhideWhenUsed/>
    <w:rsid w:val="00673557"/>
    <w:pPr>
      <w:ind w:left="1200" w:hanging="200"/>
    </w:pPr>
  </w:style>
  <w:style w:type="paragraph" w:styleId="Index7">
    <w:name w:val="index 7"/>
    <w:basedOn w:val="Normal"/>
    <w:next w:val="Normal"/>
    <w:autoRedefine/>
    <w:uiPriority w:val="99"/>
    <w:semiHidden/>
    <w:unhideWhenUsed/>
    <w:rsid w:val="00673557"/>
    <w:pPr>
      <w:ind w:left="1400" w:hanging="200"/>
    </w:pPr>
  </w:style>
  <w:style w:type="paragraph" w:styleId="Index8">
    <w:name w:val="index 8"/>
    <w:basedOn w:val="Normal"/>
    <w:next w:val="Normal"/>
    <w:autoRedefine/>
    <w:uiPriority w:val="99"/>
    <w:semiHidden/>
    <w:unhideWhenUsed/>
    <w:rsid w:val="00673557"/>
    <w:pPr>
      <w:ind w:left="1600" w:hanging="200"/>
    </w:pPr>
  </w:style>
  <w:style w:type="paragraph" w:styleId="Index9">
    <w:name w:val="index 9"/>
    <w:basedOn w:val="Normal"/>
    <w:next w:val="Normal"/>
    <w:autoRedefine/>
    <w:uiPriority w:val="99"/>
    <w:semiHidden/>
    <w:unhideWhenUsed/>
    <w:rsid w:val="00673557"/>
    <w:pPr>
      <w:ind w:left="1800" w:hanging="200"/>
    </w:pPr>
  </w:style>
  <w:style w:type="paragraph" w:styleId="IndexHeading">
    <w:name w:val="index heading"/>
    <w:basedOn w:val="Normal"/>
    <w:next w:val="Index1"/>
    <w:uiPriority w:val="99"/>
    <w:semiHidden/>
    <w:unhideWhenUsed/>
    <w:rsid w:val="00673557"/>
    <w:rPr>
      <w:rFonts w:ascii="Cambria" w:eastAsia="Times New Roman" w:hAnsi="Cambria"/>
      <w:b/>
      <w:bCs/>
    </w:rPr>
  </w:style>
  <w:style w:type="paragraph" w:styleId="IntenseQuote">
    <w:name w:val="Intense Quote"/>
    <w:basedOn w:val="Normal"/>
    <w:next w:val="Normal"/>
    <w:link w:val="IntenseQuoteChar"/>
    <w:uiPriority w:val="30"/>
    <w:qFormat/>
    <w:rsid w:val="0067355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73557"/>
    <w:rPr>
      <w:rFonts w:eastAsia="Arial"/>
      <w:b/>
      <w:bCs/>
      <w:i/>
      <w:iCs/>
      <w:color w:val="4F81BD"/>
      <w:kern w:val="1"/>
      <w:szCs w:val="24"/>
    </w:rPr>
  </w:style>
  <w:style w:type="paragraph" w:styleId="List">
    <w:name w:val="List"/>
    <w:basedOn w:val="Normal"/>
    <w:uiPriority w:val="99"/>
    <w:semiHidden/>
    <w:unhideWhenUsed/>
    <w:rsid w:val="00673557"/>
    <w:pPr>
      <w:ind w:left="360" w:hanging="360"/>
      <w:contextualSpacing/>
    </w:pPr>
  </w:style>
  <w:style w:type="paragraph" w:styleId="List2">
    <w:name w:val="List 2"/>
    <w:basedOn w:val="Normal"/>
    <w:uiPriority w:val="99"/>
    <w:semiHidden/>
    <w:unhideWhenUsed/>
    <w:rsid w:val="00673557"/>
    <w:pPr>
      <w:ind w:left="720" w:hanging="360"/>
      <w:contextualSpacing/>
    </w:pPr>
  </w:style>
  <w:style w:type="paragraph" w:styleId="List3">
    <w:name w:val="List 3"/>
    <w:basedOn w:val="Normal"/>
    <w:uiPriority w:val="99"/>
    <w:semiHidden/>
    <w:unhideWhenUsed/>
    <w:rsid w:val="00673557"/>
    <w:pPr>
      <w:ind w:left="1080" w:hanging="360"/>
      <w:contextualSpacing/>
    </w:pPr>
  </w:style>
  <w:style w:type="paragraph" w:styleId="List4">
    <w:name w:val="List 4"/>
    <w:basedOn w:val="Normal"/>
    <w:uiPriority w:val="99"/>
    <w:semiHidden/>
    <w:unhideWhenUsed/>
    <w:rsid w:val="00673557"/>
    <w:pPr>
      <w:ind w:left="1440" w:hanging="360"/>
      <w:contextualSpacing/>
    </w:pPr>
  </w:style>
  <w:style w:type="paragraph" w:styleId="List5">
    <w:name w:val="List 5"/>
    <w:basedOn w:val="Normal"/>
    <w:uiPriority w:val="99"/>
    <w:semiHidden/>
    <w:unhideWhenUsed/>
    <w:rsid w:val="00673557"/>
    <w:pPr>
      <w:ind w:left="1800" w:hanging="360"/>
      <w:contextualSpacing/>
    </w:pPr>
  </w:style>
  <w:style w:type="paragraph" w:styleId="ListBullet">
    <w:name w:val="List Bullet"/>
    <w:basedOn w:val="Normal"/>
    <w:uiPriority w:val="99"/>
    <w:semiHidden/>
    <w:unhideWhenUsed/>
    <w:rsid w:val="00673557"/>
    <w:pPr>
      <w:numPr>
        <w:numId w:val="10"/>
      </w:numPr>
      <w:contextualSpacing/>
    </w:pPr>
  </w:style>
  <w:style w:type="paragraph" w:styleId="ListBullet2">
    <w:name w:val="List Bullet 2"/>
    <w:basedOn w:val="Normal"/>
    <w:uiPriority w:val="99"/>
    <w:semiHidden/>
    <w:unhideWhenUsed/>
    <w:rsid w:val="00673557"/>
    <w:pPr>
      <w:numPr>
        <w:numId w:val="11"/>
      </w:numPr>
      <w:contextualSpacing/>
    </w:pPr>
  </w:style>
  <w:style w:type="paragraph" w:styleId="ListBullet3">
    <w:name w:val="List Bullet 3"/>
    <w:basedOn w:val="Normal"/>
    <w:uiPriority w:val="99"/>
    <w:semiHidden/>
    <w:unhideWhenUsed/>
    <w:rsid w:val="00673557"/>
    <w:pPr>
      <w:numPr>
        <w:numId w:val="12"/>
      </w:numPr>
      <w:contextualSpacing/>
    </w:pPr>
  </w:style>
  <w:style w:type="paragraph" w:styleId="ListBullet4">
    <w:name w:val="List Bullet 4"/>
    <w:basedOn w:val="Normal"/>
    <w:uiPriority w:val="99"/>
    <w:semiHidden/>
    <w:unhideWhenUsed/>
    <w:rsid w:val="00673557"/>
    <w:pPr>
      <w:numPr>
        <w:numId w:val="13"/>
      </w:numPr>
      <w:contextualSpacing/>
    </w:pPr>
  </w:style>
  <w:style w:type="paragraph" w:styleId="ListBullet5">
    <w:name w:val="List Bullet 5"/>
    <w:basedOn w:val="Normal"/>
    <w:uiPriority w:val="99"/>
    <w:semiHidden/>
    <w:unhideWhenUsed/>
    <w:rsid w:val="00673557"/>
    <w:pPr>
      <w:numPr>
        <w:numId w:val="14"/>
      </w:numPr>
      <w:contextualSpacing/>
    </w:pPr>
  </w:style>
  <w:style w:type="paragraph" w:styleId="ListContinue">
    <w:name w:val="List Continue"/>
    <w:basedOn w:val="Normal"/>
    <w:uiPriority w:val="99"/>
    <w:semiHidden/>
    <w:unhideWhenUsed/>
    <w:rsid w:val="00673557"/>
    <w:pPr>
      <w:spacing w:after="120"/>
      <w:ind w:left="360"/>
      <w:contextualSpacing/>
    </w:pPr>
  </w:style>
  <w:style w:type="paragraph" w:styleId="ListContinue2">
    <w:name w:val="List Continue 2"/>
    <w:basedOn w:val="Normal"/>
    <w:uiPriority w:val="99"/>
    <w:semiHidden/>
    <w:unhideWhenUsed/>
    <w:rsid w:val="00673557"/>
    <w:pPr>
      <w:spacing w:after="120"/>
      <w:ind w:left="720"/>
      <w:contextualSpacing/>
    </w:pPr>
  </w:style>
  <w:style w:type="paragraph" w:styleId="ListContinue3">
    <w:name w:val="List Continue 3"/>
    <w:basedOn w:val="Normal"/>
    <w:uiPriority w:val="99"/>
    <w:semiHidden/>
    <w:unhideWhenUsed/>
    <w:rsid w:val="00673557"/>
    <w:pPr>
      <w:spacing w:after="120"/>
      <w:ind w:left="1080"/>
      <w:contextualSpacing/>
    </w:pPr>
  </w:style>
  <w:style w:type="paragraph" w:styleId="ListContinue4">
    <w:name w:val="List Continue 4"/>
    <w:basedOn w:val="Normal"/>
    <w:uiPriority w:val="99"/>
    <w:semiHidden/>
    <w:unhideWhenUsed/>
    <w:rsid w:val="00673557"/>
    <w:pPr>
      <w:spacing w:after="120"/>
      <w:ind w:left="1440"/>
      <w:contextualSpacing/>
    </w:pPr>
  </w:style>
  <w:style w:type="paragraph" w:styleId="ListContinue5">
    <w:name w:val="List Continue 5"/>
    <w:basedOn w:val="Normal"/>
    <w:uiPriority w:val="99"/>
    <w:semiHidden/>
    <w:unhideWhenUsed/>
    <w:rsid w:val="00673557"/>
    <w:pPr>
      <w:spacing w:after="120"/>
      <w:ind w:left="1800"/>
      <w:contextualSpacing/>
    </w:pPr>
  </w:style>
  <w:style w:type="paragraph" w:styleId="ListNumber">
    <w:name w:val="List Number"/>
    <w:basedOn w:val="Normal"/>
    <w:uiPriority w:val="99"/>
    <w:semiHidden/>
    <w:unhideWhenUsed/>
    <w:rsid w:val="00673557"/>
    <w:pPr>
      <w:numPr>
        <w:numId w:val="15"/>
      </w:numPr>
      <w:contextualSpacing/>
    </w:pPr>
  </w:style>
  <w:style w:type="paragraph" w:styleId="ListNumber2">
    <w:name w:val="List Number 2"/>
    <w:basedOn w:val="Normal"/>
    <w:uiPriority w:val="99"/>
    <w:semiHidden/>
    <w:unhideWhenUsed/>
    <w:rsid w:val="00673557"/>
    <w:pPr>
      <w:numPr>
        <w:numId w:val="16"/>
      </w:numPr>
      <w:contextualSpacing/>
    </w:pPr>
  </w:style>
  <w:style w:type="paragraph" w:styleId="ListNumber3">
    <w:name w:val="List Number 3"/>
    <w:basedOn w:val="Normal"/>
    <w:uiPriority w:val="99"/>
    <w:semiHidden/>
    <w:unhideWhenUsed/>
    <w:rsid w:val="00673557"/>
    <w:pPr>
      <w:numPr>
        <w:numId w:val="17"/>
      </w:numPr>
      <w:contextualSpacing/>
    </w:pPr>
  </w:style>
  <w:style w:type="paragraph" w:styleId="ListNumber4">
    <w:name w:val="List Number 4"/>
    <w:basedOn w:val="Normal"/>
    <w:uiPriority w:val="99"/>
    <w:semiHidden/>
    <w:unhideWhenUsed/>
    <w:rsid w:val="00673557"/>
    <w:pPr>
      <w:numPr>
        <w:numId w:val="18"/>
      </w:numPr>
      <w:contextualSpacing/>
    </w:pPr>
  </w:style>
  <w:style w:type="paragraph" w:styleId="ListNumber5">
    <w:name w:val="List Number 5"/>
    <w:basedOn w:val="Normal"/>
    <w:uiPriority w:val="99"/>
    <w:semiHidden/>
    <w:unhideWhenUsed/>
    <w:rsid w:val="00673557"/>
    <w:pPr>
      <w:numPr>
        <w:numId w:val="19"/>
      </w:numPr>
      <w:contextualSpacing/>
    </w:pPr>
  </w:style>
  <w:style w:type="paragraph" w:styleId="ListParagraph">
    <w:name w:val="List Paragraph"/>
    <w:basedOn w:val="Normal"/>
    <w:uiPriority w:val="34"/>
    <w:qFormat/>
    <w:rsid w:val="00673557"/>
    <w:pPr>
      <w:ind w:left="720"/>
    </w:pPr>
  </w:style>
  <w:style w:type="paragraph" w:styleId="MacroText">
    <w:name w:val="macro"/>
    <w:link w:val="MacroTextChar"/>
    <w:uiPriority w:val="99"/>
    <w:semiHidden/>
    <w:unhideWhenUsed/>
    <w:rsid w:val="00673557"/>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link w:val="MacroText"/>
    <w:uiPriority w:val="99"/>
    <w:semiHidden/>
    <w:rsid w:val="00673557"/>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67355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rPr>
  </w:style>
  <w:style w:type="character" w:customStyle="1" w:styleId="MessageHeaderChar">
    <w:name w:val="Message Header Char"/>
    <w:link w:val="MessageHeader"/>
    <w:uiPriority w:val="99"/>
    <w:semiHidden/>
    <w:rsid w:val="00673557"/>
    <w:rPr>
      <w:rFonts w:ascii="Cambria" w:hAnsi="Cambria"/>
      <w:kern w:val="1"/>
      <w:sz w:val="24"/>
      <w:szCs w:val="24"/>
      <w:shd w:val="pct20" w:color="auto" w:fill="auto"/>
    </w:rPr>
  </w:style>
  <w:style w:type="paragraph" w:styleId="NoSpacing">
    <w:name w:val="No Spacing"/>
    <w:uiPriority w:val="1"/>
    <w:qFormat/>
    <w:rsid w:val="00673557"/>
    <w:pPr>
      <w:widowControl w:val="0"/>
      <w:suppressAutoHyphens/>
    </w:pPr>
    <w:rPr>
      <w:rFonts w:eastAsia="Arial"/>
      <w:kern w:val="1"/>
      <w:szCs w:val="24"/>
    </w:rPr>
  </w:style>
  <w:style w:type="paragraph" w:styleId="NormalWeb">
    <w:name w:val="Normal (Web)"/>
    <w:basedOn w:val="Normal"/>
    <w:uiPriority w:val="99"/>
    <w:semiHidden/>
    <w:unhideWhenUsed/>
    <w:rsid w:val="00673557"/>
    <w:rPr>
      <w:sz w:val="24"/>
    </w:rPr>
  </w:style>
  <w:style w:type="paragraph" w:styleId="NormalIndent">
    <w:name w:val="Normal Indent"/>
    <w:basedOn w:val="Normal"/>
    <w:uiPriority w:val="99"/>
    <w:semiHidden/>
    <w:unhideWhenUsed/>
    <w:rsid w:val="00673557"/>
    <w:pPr>
      <w:ind w:left="720"/>
    </w:pPr>
  </w:style>
  <w:style w:type="paragraph" w:styleId="NoteHeading">
    <w:name w:val="Note Heading"/>
    <w:basedOn w:val="Normal"/>
    <w:next w:val="Normal"/>
    <w:link w:val="NoteHeadingChar"/>
    <w:uiPriority w:val="99"/>
    <w:semiHidden/>
    <w:unhideWhenUsed/>
    <w:rsid w:val="00673557"/>
  </w:style>
  <w:style w:type="character" w:customStyle="1" w:styleId="NoteHeadingChar">
    <w:name w:val="Note Heading Char"/>
    <w:link w:val="NoteHeading"/>
    <w:uiPriority w:val="99"/>
    <w:semiHidden/>
    <w:rsid w:val="00673557"/>
    <w:rPr>
      <w:rFonts w:eastAsia="Arial"/>
      <w:kern w:val="1"/>
      <w:szCs w:val="24"/>
    </w:rPr>
  </w:style>
  <w:style w:type="paragraph" w:styleId="PlainText">
    <w:name w:val="Plain Text"/>
    <w:basedOn w:val="Normal"/>
    <w:link w:val="PlainTextChar"/>
    <w:uiPriority w:val="99"/>
    <w:semiHidden/>
    <w:unhideWhenUsed/>
    <w:rsid w:val="00673557"/>
    <w:rPr>
      <w:rFonts w:ascii="Courier New" w:hAnsi="Courier New" w:cs="Courier New"/>
      <w:szCs w:val="20"/>
    </w:rPr>
  </w:style>
  <w:style w:type="character" w:customStyle="1" w:styleId="PlainTextChar">
    <w:name w:val="Plain Text Char"/>
    <w:link w:val="PlainText"/>
    <w:uiPriority w:val="99"/>
    <w:semiHidden/>
    <w:rsid w:val="00673557"/>
    <w:rPr>
      <w:rFonts w:ascii="Courier New" w:eastAsia="Arial" w:hAnsi="Courier New" w:cs="Courier New"/>
      <w:kern w:val="1"/>
    </w:rPr>
  </w:style>
  <w:style w:type="paragraph" w:styleId="Quote">
    <w:name w:val="Quote"/>
    <w:basedOn w:val="Normal"/>
    <w:next w:val="Normal"/>
    <w:link w:val="QuoteChar"/>
    <w:uiPriority w:val="29"/>
    <w:qFormat/>
    <w:rsid w:val="00673557"/>
    <w:rPr>
      <w:i/>
      <w:iCs/>
      <w:color w:val="000000"/>
    </w:rPr>
  </w:style>
  <w:style w:type="character" w:customStyle="1" w:styleId="QuoteChar">
    <w:name w:val="Quote Char"/>
    <w:link w:val="Quote"/>
    <w:uiPriority w:val="29"/>
    <w:rsid w:val="00673557"/>
    <w:rPr>
      <w:rFonts w:eastAsia="Arial"/>
      <w:i/>
      <w:iCs/>
      <w:color w:val="000000"/>
      <w:kern w:val="1"/>
      <w:szCs w:val="24"/>
    </w:rPr>
  </w:style>
  <w:style w:type="paragraph" w:styleId="Salutation">
    <w:name w:val="Salutation"/>
    <w:basedOn w:val="Normal"/>
    <w:next w:val="Normal"/>
    <w:link w:val="SalutationChar"/>
    <w:uiPriority w:val="99"/>
    <w:semiHidden/>
    <w:unhideWhenUsed/>
    <w:rsid w:val="00673557"/>
  </w:style>
  <w:style w:type="character" w:customStyle="1" w:styleId="SalutationChar">
    <w:name w:val="Salutation Char"/>
    <w:link w:val="Salutation"/>
    <w:uiPriority w:val="99"/>
    <w:semiHidden/>
    <w:rsid w:val="00673557"/>
    <w:rPr>
      <w:rFonts w:eastAsia="Arial"/>
      <w:kern w:val="1"/>
      <w:szCs w:val="24"/>
    </w:rPr>
  </w:style>
  <w:style w:type="paragraph" w:styleId="Signature">
    <w:name w:val="Signature"/>
    <w:basedOn w:val="Normal"/>
    <w:link w:val="SignatureChar"/>
    <w:uiPriority w:val="99"/>
    <w:semiHidden/>
    <w:unhideWhenUsed/>
    <w:rsid w:val="00673557"/>
    <w:pPr>
      <w:ind w:left="4320"/>
    </w:pPr>
  </w:style>
  <w:style w:type="character" w:customStyle="1" w:styleId="SignatureChar">
    <w:name w:val="Signature Char"/>
    <w:link w:val="Signature"/>
    <w:uiPriority w:val="99"/>
    <w:semiHidden/>
    <w:rsid w:val="00673557"/>
    <w:rPr>
      <w:rFonts w:eastAsia="Arial"/>
      <w:kern w:val="1"/>
      <w:szCs w:val="24"/>
    </w:rPr>
  </w:style>
  <w:style w:type="paragraph" w:styleId="Subtitle">
    <w:name w:val="Subtitle"/>
    <w:basedOn w:val="Normal"/>
    <w:next w:val="Normal"/>
    <w:link w:val="SubtitleChar"/>
    <w:uiPriority w:val="11"/>
    <w:qFormat/>
    <w:rsid w:val="00673557"/>
    <w:pPr>
      <w:spacing w:after="60"/>
      <w:jc w:val="center"/>
      <w:outlineLvl w:val="1"/>
    </w:pPr>
    <w:rPr>
      <w:rFonts w:ascii="Cambria" w:eastAsia="Times New Roman" w:hAnsi="Cambria"/>
      <w:sz w:val="24"/>
    </w:rPr>
  </w:style>
  <w:style w:type="character" w:customStyle="1" w:styleId="SubtitleChar">
    <w:name w:val="Subtitle Char"/>
    <w:link w:val="Subtitle"/>
    <w:uiPriority w:val="11"/>
    <w:rsid w:val="00673557"/>
    <w:rPr>
      <w:rFonts w:ascii="Cambria" w:hAnsi="Cambria"/>
      <w:kern w:val="1"/>
      <w:sz w:val="24"/>
      <w:szCs w:val="24"/>
    </w:rPr>
  </w:style>
  <w:style w:type="paragraph" w:styleId="TableofAuthorities">
    <w:name w:val="table of authorities"/>
    <w:basedOn w:val="Normal"/>
    <w:next w:val="Normal"/>
    <w:uiPriority w:val="99"/>
    <w:semiHidden/>
    <w:unhideWhenUsed/>
    <w:rsid w:val="00673557"/>
    <w:pPr>
      <w:ind w:left="200" w:hanging="200"/>
    </w:pPr>
  </w:style>
  <w:style w:type="paragraph" w:styleId="TableofFigures">
    <w:name w:val="table of figures"/>
    <w:basedOn w:val="Normal"/>
    <w:next w:val="Normal"/>
    <w:uiPriority w:val="99"/>
    <w:semiHidden/>
    <w:unhideWhenUsed/>
    <w:rsid w:val="00673557"/>
  </w:style>
  <w:style w:type="paragraph" w:styleId="Title">
    <w:name w:val="Title"/>
    <w:basedOn w:val="Normal"/>
    <w:next w:val="Normal"/>
    <w:link w:val="TitleChar"/>
    <w:uiPriority w:val="10"/>
    <w:qFormat/>
    <w:rsid w:val="006735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73557"/>
    <w:rPr>
      <w:rFonts w:ascii="Cambria" w:hAnsi="Cambria"/>
      <w:b/>
      <w:bCs/>
      <w:kern w:val="28"/>
      <w:sz w:val="32"/>
      <w:szCs w:val="32"/>
    </w:rPr>
  </w:style>
  <w:style w:type="paragraph" w:styleId="TOAHeading">
    <w:name w:val="toa heading"/>
    <w:basedOn w:val="Normal"/>
    <w:next w:val="Normal"/>
    <w:uiPriority w:val="99"/>
    <w:semiHidden/>
    <w:unhideWhenUsed/>
    <w:rsid w:val="00673557"/>
    <w:pPr>
      <w:spacing w:before="120"/>
    </w:pPr>
    <w:rPr>
      <w:rFonts w:ascii="Cambria" w:eastAsia="Times New Roman" w:hAnsi="Cambria"/>
      <w:b/>
      <w:bCs/>
      <w:sz w:val="24"/>
    </w:rPr>
  </w:style>
  <w:style w:type="paragraph" w:styleId="TOC1">
    <w:name w:val="toc 1"/>
    <w:basedOn w:val="Normal"/>
    <w:next w:val="Normal"/>
    <w:autoRedefine/>
    <w:uiPriority w:val="39"/>
    <w:semiHidden/>
    <w:unhideWhenUsed/>
    <w:rsid w:val="00673557"/>
  </w:style>
  <w:style w:type="paragraph" w:styleId="TOC2">
    <w:name w:val="toc 2"/>
    <w:basedOn w:val="Normal"/>
    <w:next w:val="Normal"/>
    <w:autoRedefine/>
    <w:uiPriority w:val="39"/>
    <w:semiHidden/>
    <w:unhideWhenUsed/>
    <w:rsid w:val="00673557"/>
    <w:pPr>
      <w:ind w:left="200"/>
    </w:pPr>
  </w:style>
  <w:style w:type="paragraph" w:styleId="TOC3">
    <w:name w:val="toc 3"/>
    <w:basedOn w:val="Normal"/>
    <w:next w:val="Normal"/>
    <w:autoRedefine/>
    <w:uiPriority w:val="39"/>
    <w:semiHidden/>
    <w:unhideWhenUsed/>
    <w:rsid w:val="00673557"/>
    <w:pPr>
      <w:ind w:left="400"/>
    </w:pPr>
  </w:style>
  <w:style w:type="paragraph" w:styleId="TOC4">
    <w:name w:val="toc 4"/>
    <w:basedOn w:val="Normal"/>
    <w:next w:val="Normal"/>
    <w:autoRedefine/>
    <w:uiPriority w:val="39"/>
    <w:semiHidden/>
    <w:unhideWhenUsed/>
    <w:rsid w:val="00673557"/>
    <w:pPr>
      <w:ind w:left="600"/>
    </w:pPr>
  </w:style>
  <w:style w:type="paragraph" w:styleId="TOC5">
    <w:name w:val="toc 5"/>
    <w:basedOn w:val="Normal"/>
    <w:next w:val="Normal"/>
    <w:autoRedefine/>
    <w:uiPriority w:val="39"/>
    <w:semiHidden/>
    <w:unhideWhenUsed/>
    <w:rsid w:val="00673557"/>
    <w:pPr>
      <w:ind w:left="800"/>
    </w:pPr>
  </w:style>
  <w:style w:type="paragraph" w:styleId="TOC6">
    <w:name w:val="toc 6"/>
    <w:basedOn w:val="Normal"/>
    <w:next w:val="Normal"/>
    <w:autoRedefine/>
    <w:uiPriority w:val="39"/>
    <w:semiHidden/>
    <w:unhideWhenUsed/>
    <w:rsid w:val="00673557"/>
    <w:pPr>
      <w:ind w:left="1000"/>
    </w:pPr>
  </w:style>
  <w:style w:type="paragraph" w:styleId="TOC7">
    <w:name w:val="toc 7"/>
    <w:basedOn w:val="Normal"/>
    <w:next w:val="Normal"/>
    <w:autoRedefine/>
    <w:uiPriority w:val="39"/>
    <w:semiHidden/>
    <w:unhideWhenUsed/>
    <w:rsid w:val="00673557"/>
    <w:pPr>
      <w:ind w:left="1200"/>
    </w:pPr>
  </w:style>
  <w:style w:type="paragraph" w:styleId="TOC8">
    <w:name w:val="toc 8"/>
    <w:basedOn w:val="Normal"/>
    <w:next w:val="Normal"/>
    <w:autoRedefine/>
    <w:uiPriority w:val="39"/>
    <w:semiHidden/>
    <w:unhideWhenUsed/>
    <w:rsid w:val="00673557"/>
    <w:pPr>
      <w:ind w:left="1400"/>
    </w:pPr>
  </w:style>
  <w:style w:type="paragraph" w:styleId="TOC9">
    <w:name w:val="toc 9"/>
    <w:basedOn w:val="Normal"/>
    <w:next w:val="Normal"/>
    <w:autoRedefine/>
    <w:uiPriority w:val="39"/>
    <w:semiHidden/>
    <w:unhideWhenUsed/>
    <w:rsid w:val="00673557"/>
    <w:pPr>
      <w:ind w:left="1600"/>
    </w:pPr>
  </w:style>
  <w:style w:type="paragraph" w:styleId="TOCHeading">
    <w:name w:val="TOC Heading"/>
    <w:basedOn w:val="Heading1"/>
    <w:next w:val="Normal"/>
    <w:uiPriority w:val="39"/>
    <w:semiHidden/>
    <w:unhideWhenUsed/>
    <w:qFormat/>
    <w:rsid w:val="00673557"/>
    <w:pPr>
      <w:spacing w:after="60"/>
      <w:outlineLvl w:val="9"/>
    </w:pPr>
    <w:rPr>
      <w:rFonts w:ascii="Cambria" w:eastAsia="Times New Roman" w:hAnsi="Cambria"/>
      <w:kern w:val="32"/>
    </w:rPr>
  </w:style>
  <w:style w:type="character" w:customStyle="1" w:styleId="HeaderChar">
    <w:name w:val="Header Char"/>
    <w:link w:val="Header"/>
    <w:rsid w:val="00C80BFE"/>
    <w:rPr>
      <w:rFonts w:eastAsia="Arial"/>
      <w:kern w:val="1"/>
      <w:szCs w:val="24"/>
    </w:rPr>
  </w:style>
  <w:style w:type="character" w:styleId="PlaceholderText">
    <w:name w:val="Placeholder Text"/>
    <w:uiPriority w:val="99"/>
    <w:semiHidden/>
    <w:rsid w:val="00673557"/>
    <w:rPr>
      <w:color w:val="808080"/>
    </w:rPr>
  </w:style>
  <w:style w:type="character" w:customStyle="1" w:styleId="ProductNameStyle">
    <w:name w:val="Product Name Style"/>
    <w:uiPriority w:val="1"/>
    <w:rsid w:val="00673557"/>
    <w:rPr>
      <w:rFonts w:ascii="HelveticaNeueLT Std Lt" w:hAnsi="HelveticaNeueLT Std Lt"/>
      <w:spacing w:val="8"/>
      <w:sz w:val="22"/>
    </w:rPr>
  </w:style>
  <w:style w:type="paragraph" w:styleId="Revision">
    <w:name w:val="Revision"/>
    <w:hidden/>
    <w:uiPriority w:val="99"/>
    <w:semiHidden/>
    <w:rsid w:val="00673557"/>
    <w:rPr>
      <w:rFonts w:eastAsia="Arial"/>
      <w:kern w:val="1"/>
      <w:szCs w:val="24"/>
    </w:rPr>
  </w:style>
  <w:style w:type="paragraph" w:customStyle="1" w:styleId="Default">
    <w:name w:val="Default"/>
    <w:rsid w:val="00673557"/>
    <w:pPr>
      <w:autoSpaceDE w:val="0"/>
      <w:autoSpaceDN w:val="0"/>
      <w:adjustRightInd w:val="0"/>
    </w:pPr>
    <w:rPr>
      <w:rFonts w:eastAsia="Calibri"/>
      <w:color w:val="000000"/>
      <w:sz w:val="24"/>
      <w:szCs w:val="24"/>
    </w:rPr>
  </w:style>
  <w:style w:type="table" w:styleId="TableGrid">
    <w:name w:val="Table Grid"/>
    <w:basedOn w:val="TableNormal"/>
    <w:uiPriority w:val="59"/>
    <w:rsid w:val="00D621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8498">
      <w:bodyDiv w:val="1"/>
      <w:marLeft w:val="0"/>
      <w:marRight w:val="0"/>
      <w:marTop w:val="0"/>
      <w:marBottom w:val="0"/>
      <w:divBdr>
        <w:top w:val="none" w:sz="0" w:space="0" w:color="auto"/>
        <w:left w:val="none" w:sz="0" w:space="0" w:color="auto"/>
        <w:bottom w:val="none" w:sz="0" w:space="0" w:color="auto"/>
        <w:right w:val="none" w:sz="0" w:space="0" w:color="auto"/>
      </w:divBdr>
    </w:div>
    <w:div w:id="481585634">
      <w:bodyDiv w:val="1"/>
      <w:marLeft w:val="0"/>
      <w:marRight w:val="0"/>
      <w:marTop w:val="0"/>
      <w:marBottom w:val="0"/>
      <w:divBdr>
        <w:top w:val="none" w:sz="0" w:space="0" w:color="auto"/>
        <w:left w:val="none" w:sz="0" w:space="0" w:color="auto"/>
        <w:bottom w:val="none" w:sz="0" w:space="0" w:color="auto"/>
        <w:right w:val="none" w:sz="0" w:space="0" w:color="auto"/>
      </w:divBdr>
      <w:divsChild>
        <w:div w:id="436099046">
          <w:marLeft w:val="0"/>
          <w:marRight w:val="0"/>
          <w:marTop w:val="0"/>
          <w:marBottom w:val="0"/>
          <w:divBdr>
            <w:top w:val="none" w:sz="0" w:space="0" w:color="auto"/>
            <w:left w:val="none" w:sz="0" w:space="0" w:color="auto"/>
            <w:bottom w:val="none" w:sz="0" w:space="0" w:color="auto"/>
            <w:right w:val="none" w:sz="0" w:space="0" w:color="auto"/>
          </w:divBdr>
        </w:div>
        <w:div w:id="814181243">
          <w:marLeft w:val="0"/>
          <w:marRight w:val="0"/>
          <w:marTop w:val="0"/>
          <w:marBottom w:val="0"/>
          <w:divBdr>
            <w:top w:val="none" w:sz="0" w:space="0" w:color="auto"/>
            <w:left w:val="none" w:sz="0" w:space="0" w:color="auto"/>
            <w:bottom w:val="none" w:sz="0" w:space="0" w:color="auto"/>
            <w:right w:val="none" w:sz="0" w:space="0" w:color="auto"/>
          </w:divBdr>
        </w:div>
        <w:div w:id="1683967834">
          <w:marLeft w:val="0"/>
          <w:marRight w:val="0"/>
          <w:marTop w:val="0"/>
          <w:marBottom w:val="0"/>
          <w:divBdr>
            <w:top w:val="none" w:sz="0" w:space="0" w:color="auto"/>
            <w:left w:val="none" w:sz="0" w:space="0" w:color="auto"/>
            <w:bottom w:val="none" w:sz="0" w:space="0" w:color="auto"/>
            <w:right w:val="none" w:sz="0" w:space="0" w:color="auto"/>
          </w:divBdr>
        </w:div>
        <w:div w:id="1054351188">
          <w:marLeft w:val="0"/>
          <w:marRight w:val="0"/>
          <w:marTop w:val="0"/>
          <w:marBottom w:val="0"/>
          <w:divBdr>
            <w:top w:val="none" w:sz="0" w:space="0" w:color="auto"/>
            <w:left w:val="none" w:sz="0" w:space="0" w:color="auto"/>
            <w:bottom w:val="none" w:sz="0" w:space="0" w:color="auto"/>
            <w:right w:val="none" w:sz="0" w:space="0" w:color="auto"/>
          </w:divBdr>
        </w:div>
        <w:div w:id="2061439870">
          <w:marLeft w:val="0"/>
          <w:marRight w:val="0"/>
          <w:marTop w:val="0"/>
          <w:marBottom w:val="0"/>
          <w:divBdr>
            <w:top w:val="none" w:sz="0" w:space="0" w:color="auto"/>
            <w:left w:val="none" w:sz="0" w:space="0" w:color="auto"/>
            <w:bottom w:val="none" w:sz="0" w:space="0" w:color="auto"/>
            <w:right w:val="none" w:sz="0" w:space="0" w:color="auto"/>
          </w:divBdr>
        </w:div>
        <w:div w:id="1550920679">
          <w:marLeft w:val="0"/>
          <w:marRight w:val="0"/>
          <w:marTop w:val="0"/>
          <w:marBottom w:val="0"/>
          <w:divBdr>
            <w:top w:val="none" w:sz="0" w:space="0" w:color="auto"/>
            <w:left w:val="none" w:sz="0" w:space="0" w:color="auto"/>
            <w:bottom w:val="none" w:sz="0" w:space="0" w:color="auto"/>
            <w:right w:val="none" w:sz="0" w:space="0" w:color="auto"/>
          </w:divBdr>
        </w:div>
        <w:div w:id="1201359409">
          <w:marLeft w:val="0"/>
          <w:marRight w:val="0"/>
          <w:marTop w:val="0"/>
          <w:marBottom w:val="0"/>
          <w:divBdr>
            <w:top w:val="none" w:sz="0" w:space="0" w:color="auto"/>
            <w:left w:val="none" w:sz="0" w:space="0" w:color="auto"/>
            <w:bottom w:val="none" w:sz="0" w:space="0" w:color="auto"/>
            <w:right w:val="none" w:sz="0" w:space="0" w:color="auto"/>
          </w:divBdr>
        </w:div>
        <w:div w:id="1375420273">
          <w:marLeft w:val="0"/>
          <w:marRight w:val="0"/>
          <w:marTop w:val="0"/>
          <w:marBottom w:val="0"/>
          <w:divBdr>
            <w:top w:val="none" w:sz="0" w:space="0" w:color="auto"/>
            <w:left w:val="none" w:sz="0" w:space="0" w:color="auto"/>
            <w:bottom w:val="none" w:sz="0" w:space="0" w:color="auto"/>
            <w:right w:val="none" w:sz="0" w:space="0" w:color="auto"/>
          </w:divBdr>
        </w:div>
        <w:div w:id="1695425619">
          <w:marLeft w:val="0"/>
          <w:marRight w:val="0"/>
          <w:marTop w:val="0"/>
          <w:marBottom w:val="0"/>
          <w:divBdr>
            <w:top w:val="none" w:sz="0" w:space="0" w:color="auto"/>
            <w:left w:val="none" w:sz="0" w:space="0" w:color="auto"/>
            <w:bottom w:val="none" w:sz="0" w:space="0" w:color="auto"/>
            <w:right w:val="none" w:sz="0" w:space="0" w:color="auto"/>
          </w:divBdr>
        </w:div>
        <w:div w:id="407919987">
          <w:marLeft w:val="0"/>
          <w:marRight w:val="0"/>
          <w:marTop w:val="0"/>
          <w:marBottom w:val="0"/>
          <w:divBdr>
            <w:top w:val="none" w:sz="0" w:space="0" w:color="auto"/>
            <w:left w:val="none" w:sz="0" w:space="0" w:color="auto"/>
            <w:bottom w:val="none" w:sz="0" w:space="0" w:color="auto"/>
            <w:right w:val="none" w:sz="0" w:space="0" w:color="auto"/>
          </w:divBdr>
        </w:div>
      </w:divsChild>
    </w:div>
    <w:div w:id="1027097749">
      <w:bodyDiv w:val="1"/>
      <w:marLeft w:val="0"/>
      <w:marRight w:val="0"/>
      <w:marTop w:val="0"/>
      <w:marBottom w:val="0"/>
      <w:divBdr>
        <w:top w:val="none" w:sz="0" w:space="0" w:color="auto"/>
        <w:left w:val="none" w:sz="0" w:space="0" w:color="auto"/>
        <w:bottom w:val="none" w:sz="0" w:space="0" w:color="auto"/>
        <w:right w:val="none" w:sz="0" w:space="0" w:color="auto"/>
      </w:divBdr>
    </w:div>
    <w:div w:id="1156653702">
      <w:bodyDiv w:val="1"/>
      <w:marLeft w:val="0"/>
      <w:marRight w:val="0"/>
      <w:marTop w:val="0"/>
      <w:marBottom w:val="0"/>
      <w:divBdr>
        <w:top w:val="none" w:sz="0" w:space="0" w:color="auto"/>
        <w:left w:val="none" w:sz="0" w:space="0" w:color="auto"/>
        <w:bottom w:val="none" w:sz="0" w:space="0" w:color="auto"/>
        <w:right w:val="none" w:sz="0" w:space="0" w:color="auto"/>
      </w:divBdr>
      <w:divsChild>
        <w:div w:id="1912083887">
          <w:marLeft w:val="0"/>
          <w:marRight w:val="0"/>
          <w:marTop w:val="0"/>
          <w:marBottom w:val="0"/>
          <w:divBdr>
            <w:top w:val="none" w:sz="0" w:space="0" w:color="auto"/>
            <w:left w:val="none" w:sz="0" w:space="0" w:color="auto"/>
            <w:bottom w:val="none" w:sz="0" w:space="0" w:color="auto"/>
            <w:right w:val="none" w:sz="0" w:space="0" w:color="auto"/>
          </w:divBdr>
        </w:div>
        <w:div w:id="1723482165">
          <w:marLeft w:val="0"/>
          <w:marRight w:val="0"/>
          <w:marTop w:val="0"/>
          <w:marBottom w:val="0"/>
          <w:divBdr>
            <w:top w:val="none" w:sz="0" w:space="0" w:color="auto"/>
            <w:left w:val="none" w:sz="0" w:space="0" w:color="auto"/>
            <w:bottom w:val="none" w:sz="0" w:space="0" w:color="auto"/>
            <w:right w:val="none" w:sz="0" w:space="0" w:color="auto"/>
          </w:divBdr>
        </w:div>
      </w:divsChild>
    </w:div>
    <w:div w:id="1169559968">
      <w:bodyDiv w:val="1"/>
      <w:marLeft w:val="0"/>
      <w:marRight w:val="0"/>
      <w:marTop w:val="0"/>
      <w:marBottom w:val="0"/>
      <w:divBdr>
        <w:top w:val="none" w:sz="0" w:space="0" w:color="auto"/>
        <w:left w:val="none" w:sz="0" w:space="0" w:color="auto"/>
        <w:bottom w:val="none" w:sz="0" w:space="0" w:color="auto"/>
        <w:right w:val="none" w:sz="0" w:space="0" w:color="auto"/>
      </w:divBdr>
      <w:divsChild>
        <w:div w:id="429393884">
          <w:marLeft w:val="0"/>
          <w:marRight w:val="0"/>
          <w:marTop w:val="0"/>
          <w:marBottom w:val="0"/>
          <w:divBdr>
            <w:top w:val="none" w:sz="0" w:space="0" w:color="auto"/>
            <w:left w:val="none" w:sz="0" w:space="0" w:color="auto"/>
            <w:bottom w:val="none" w:sz="0" w:space="0" w:color="auto"/>
            <w:right w:val="none" w:sz="0" w:space="0" w:color="auto"/>
          </w:divBdr>
        </w:div>
        <w:div w:id="255482598">
          <w:marLeft w:val="0"/>
          <w:marRight w:val="0"/>
          <w:marTop w:val="0"/>
          <w:marBottom w:val="0"/>
          <w:divBdr>
            <w:top w:val="none" w:sz="0" w:space="0" w:color="auto"/>
            <w:left w:val="none" w:sz="0" w:space="0" w:color="auto"/>
            <w:bottom w:val="none" w:sz="0" w:space="0" w:color="auto"/>
            <w:right w:val="none" w:sz="0" w:space="0" w:color="auto"/>
          </w:divBdr>
        </w:div>
        <w:div w:id="1389376497">
          <w:marLeft w:val="0"/>
          <w:marRight w:val="0"/>
          <w:marTop w:val="0"/>
          <w:marBottom w:val="0"/>
          <w:divBdr>
            <w:top w:val="none" w:sz="0" w:space="0" w:color="auto"/>
            <w:left w:val="none" w:sz="0" w:space="0" w:color="auto"/>
            <w:bottom w:val="none" w:sz="0" w:space="0" w:color="auto"/>
            <w:right w:val="none" w:sz="0" w:space="0" w:color="auto"/>
          </w:divBdr>
        </w:div>
        <w:div w:id="876233284">
          <w:marLeft w:val="0"/>
          <w:marRight w:val="0"/>
          <w:marTop w:val="0"/>
          <w:marBottom w:val="0"/>
          <w:divBdr>
            <w:top w:val="none" w:sz="0" w:space="0" w:color="auto"/>
            <w:left w:val="none" w:sz="0" w:space="0" w:color="auto"/>
            <w:bottom w:val="none" w:sz="0" w:space="0" w:color="auto"/>
            <w:right w:val="none" w:sz="0" w:space="0" w:color="auto"/>
          </w:divBdr>
        </w:div>
        <w:div w:id="1022167135">
          <w:marLeft w:val="0"/>
          <w:marRight w:val="0"/>
          <w:marTop w:val="0"/>
          <w:marBottom w:val="0"/>
          <w:divBdr>
            <w:top w:val="none" w:sz="0" w:space="0" w:color="auto"/>
            <w:left w:val="none" w:sz="0" w:space="0" w:color="auto"/>
            <w:bottom w:val="none" w:sz="0" w:space="0" w:color="auto"/>
            <w:right w:val="none" w:sz="0" w:space="0" w:color="auto"/>
          </w:divBdr>
        </w:div>
        <w:div w:id="855654167">
          <w:marLeft w:val="0"/>
          <w:marRight w:val="0"/>
          <w:marTop w:val="0"/>
          <w:marBottom w:val="0"/>
          <w:divBdr>
            <w:top w:val="none" w:sz="0" w:space="0" w:color="auto"/>
            <w:left w:val="none" w:sz="0" w:space="0" w:color="auto"/>
            <w:bottom w:val="none" w:sz="0" w:space="0" w:color="auto"/>
            <w:right w:val="none" w:sz="0" w:space="0" w:color="auto"/>
          </w:divBdr>
        </w:div>
        <w:div w:id="48767541">
          <w:marLeft w:val="0"/>
          <w:marRight w:val="0"/>
          <w:marTop w:val="0"/>
          <w:marBottom w:val="0"/>
          <w:divBdr>
            <w:top w:val="none" w:sz="0" w:space="0" w:color="auto"/>
            <w:left w:val="none" w:sz="0" w:space="0" w:color="auto"/>
            <w:bottom w:val="none" w:sz="0" w:space="0" w:color="auto"/>
            <w:right w:val="none" w:sz="0" w:space="0" w:color="auto"/>
          </w:divBdr>
        </w:div>
        <w:div w:id="1732268397">
          <w:marLeft w:val="0"/>
          <w:marRight w:val="0"/>
          <w:marTop w:val="0"/>
          <w:marBottom w:val="0"/>
          <w:divBdr>
            <w:top w:val="none" w:sz="0" w:space="0" w:color="auto"/>
            <w:left w:val="none" w:sz="0" w:space="0" w:color="auto"/>
            <w:bottom w:val="none" w:sz="0" w:space="0" w:color="auto"/>
            <w:right w:val="none" w:sz="0" w:space="0" w:color="auto"/>
          </w:divBdr>
        </w:div>
        <w:div w:id="1919709821">
          <w:marLeft w:val="0"/>
          <w:marRight w:val="0"/>
          <w:marTop w:val="0"/>
          <w:marBottom w:val="0"/>
          <w:divBdr>
            <w:top w:val="none" w:sz="0" w:space="0" w:color="auto"/>
            <w:left w:val="none" w:sz="0" w:space="0" w:color="auto"/>
            <w:bottom w:val="none" w:sz="0" w:space="0" w:color="auto"/>
            <w:right w:val="none" w:sz="0" w:space="0" w:color="auto"/>
          </w:divBdr>
        </w:div>
        <w:div w:id="1545556592">
          <w:marLeft w:val="0"/>
          <w:marRight w:val="0"/>
          <w:marTop w:val="0"/>
          <w:marBottom w:val="0"/>
          <w:divBdr>
            <w:top w:val="none" w:sz="0" w:space="0" w:color="auto"/>
            <w:left w:val="none" w:sz="0" w:space="0" w:color="auto"/>
            <w:bottom w:val="none" w:sz="0" w:space="0" w:color="auto"/>
            <w:right w:val="none" w:sz="0" w:space="0" w:color="auto"/>
          </w:divBdr>
        </w:div>
      </w:divsChild>
    </w:div>
    <w:div w:id="1207107787">
      <w:bodyDiv w:val="1"/>
      <w:marLeft w:val="0"/>
      <w:marRight w:val="0"/>
      <w:marTop w:val="0"/>
      <w:marBottom w:val="0"/>
      <w:divBdr>
        <w:top w:val="none" w:sz="0" w:space="0" w:color="auto"/>
        <w:left w:val="none" w:sz="0" w:space="0" w:color="auto"/>
        <w:bottom w:val="none" w:sz="0" w:space="0" w:color="auto"/>
        <w:right w:val="none" w:sz="0" w:space="0" w:color="auto"/>
      </w:divBdr>
      <w:divsChild>
        <w:div w:id="914508153">
          <w:marLeft w:val="0"/>
          <w:marRight w:val="0"/>
          <w:marTop w:val="0"/>
          <w:marBottom w:val="0"/>
          <w:divBdr>
            <w:top w:val="none" w:sz="0" w:space="0" w:color="auto"/>
            <w:left w:val="none" w:sz="0" w:space="0" w:color="auto"/>
            <w:bottom w:val="none" w:sz="0" w:space="0" w:color="auto"/>
            <w:right w:val="none" w:sz="0" w:space="0" w:color="auto"/>
          </w:divBdr>
        </w:div>
        <w:div w:id="1407845678">
          <w:marLeft w:val="0"/>
          <w:marRight w:val="0"/>
          <w:marTop w:val="0"/>
          <w:marBottom w:val="0"/>
          <w:divBdr>
            <w:top w:val="none" w:sz="0" w:space="0" w:color="auto"/>
            <w:left w:val="none" w:sz="0" w:space="0" w:color="auto"/>
            <w:bottom w:val="none" w:sz="0" w:space="0" w:color="auto"/>
            <w:right w:val="none" w:sz="0" w:space="0" w:color="auto"/>
          </w:divBdr>
        </w:div>
      </w:divsChild>
    </w:div>
    <w:div w:id="1309213157">
      <w:bodyDiv w:val="1"/>
      <w:marLeft w:val="0"/>
      <w:marRight w:val="0"/>
      <w:marTop w:val="0"/>
      <w:marBottom w:val="0"/>
      <w:divBdr>
        <w:top w:val="none" w:sz="0" w:space="0" w:color="auto"/>
        <w:left w:val="none" w:sz="0" w:space="0" w:color="auto"/>
        <w:bottom w:val="none" w:sz="0" w:space="0" w:color="auto"/>
        <w:right w:val="none" w:sz="0" w:space="0" w:color="auto"/>
      </w:divBdr>
    </w:div>
    <w:div w:id="1577013188">
      <w:bodyDiv w:val="1"/>
      <w:marLeft w:val="0"/>
      <w:marRight w:val="0"/>
      <w:marTop w:val="0"/>
      <w:marBottom w:val="0"/>
      <w:divBdr>
        <w:top w:val="none" w:sz="0" w:space="0" w:color="auto"/>
        <w:left w:val="none" w:sz="0" w:space="0" w:color="auto"/>
        <w:bottom w:val="none" w:sz="0" w:space="0" w:color="auto"/>
        <w:right w:val="none" w:sz="0" w:space="0" w:color="auto"/>
      </w:divBdr>
    </w:div>
    <w:div w:id="1906449987">
      <w:bodyDiv w:val="1"/>
      <w:marLeft w:val="0"/>
      <w:marRight w:val="0"/>
      <w:marTop w:val="0"/>
      <w:marBottom w:val="0"/>
      <w:divBdr>
        <w:top w:val="none" w:sz="0" w:space="0" w:color="auto"/>
        <w:left w:val="none" w:sz="0" w:space="0" w:color="auto"/>
        <w:bottom w:val="none" w:sz="0" w:space="0" w:color="auto"/>
        <w:right w:val="none" w:sz="0" w:space="0" w:color="auto"/>
      </w:divBdr>
    </w:div>
    <w:div w:id="19378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5602-E778-444A-A375-371EE94E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1074</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[Section Title]</dc:subject>
  <dc:creator>Laura Hochstetler</dc:creator>
  <cp:lastModifiedBy>Kimberly Tegge</cp:lastModifiedBy>
  <cp:revision>57</cp:revision>
  <cp:lastPrinted>2015-02-27T14:46:00Z</cp:lastPrinted>
  <dcterms:created xsi:type="dcterms:W3CDTF">2014-12-12T20:58:00Z</dcterms:created>
  <dcterms:modified xsi:type="dcterms:W3CDTF">2020-10-30T17:19:00Z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